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17" w:rsidRDefault="00DF6C17" w:rsidP="00DF6C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АНАЛИТИЧЕСКИЙ ОТЧЕТ </w:t>
      </w:r>
    </w:p>
    <w:p w:rsidR="009C20F5" w:rsidRPr="0038300D" w:rsidRDefault="00DF6C17" w:rsidP="00DF6C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РЕЗУЛЬТАТАМ ЕДИНОГО ГОСУДАРСТВЕННОГО ЭКЗАМЕНА ПО ЛИТЕРАТУРЕ</w:t>
      </w:r>
    </w:p>
    <w:p w:rsidR="00507FD2" w:rsidRDefault="00507FD2" w:rsidP="00507FD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478F6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по литературе проводится в целях объективной оценки качества подготовки выпускников, освоивших образовательные программы среднего общего образования. </w:t>
      </w:r>
      <w:r w:rsidRPr="00FC48B2">
        <w:rPr>
          <w:rFonts w:ascii="Times New Roman" w:hAnsi="Times New Roman" w:cs="Times New Roman"/>
          <w:sz w:val="28"/>
          <w:szCs w:val="28"/>
        </w:rPr>
        <w:t>Экзамен в данной форме позволяет дифференцировать участников ЕГЭ по уровню их предметной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2072EB">
        <w:rPr>
          <w:rFonts w:ascii="Times New Roman" w:hAnsi="Times New Roman" w:cs="Times New Roman"/>
          <w:sz w:val="28"/>
          <w:szCs w:val="28"/>
        </w:rPr>
        <w:t xml:space="preserve"> </w:t>
      </w:r>
      <w:r w:rsidR="00786314">
        <w:rPr>
          <w:rFonts w:ascii="Times New Roman" w:hAnsi="Times New Roman" w:cs="Times New Roman"/>
          <w:sz w:val="28"/>
          <w:szCs w:val="28"/>
        </w:rPr>
        <w:t>и дает вузу</w:t>
      </w:r>
      <w:r w:rsidRPr="00FC48B2">
        <w:rPr>
          <w:rFonts w:ascii="Times New Roman" w:hAnsi="Times New Roman" w:cs="Times New Roman"/>
          <w:sz w:val="28"/>
          <w:szCs w:val="28"/>
        </w:rPr>
        <w:t xml:space="preserve"> объективные основания для отбора абитуриентов.</w:t>
      </w:r>
      <w:r w:rsidRPr="00FD2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FD2" w:rsidRDefault="00507FD2" w:rsidP="00507FD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8478F6">
        <w:rPr>
          <w:rFonts w:ascii="Times New Roman" w:hAnsi="Times New Roman" w:cs="Times New Roman"/>
          <w:sz w:val="28"/>
          <w:szCs w:val="28"/>
        </w:rPr>
        <w:t>Экзаменацио</w:t>
      </w:r>
      <w:r>
        <w:rPr>
          <w:rFonts w:ascii="Times New Roman" w:hAnsi="Times New Roman" w:cs="Times New Roman"/>
          <w:sz w:val="28"/>
          <w:szCs w:val="28"/>
        </w:rPr>
        <w:t>нная модель по литературе в 2015</w:t>
      </w:r>
      <w:r w:rsidRPr="008478F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не изменилась в сравнении с моделью 2014</w:t>
      </w:r>
      <w:r w:rsidRPr="008478F6">
        <w:rPr>
          <w:rFonts w:ascii="Times New Roman" w:hAnsi="Times New Roman" w:cs="Times New Roman"/>
          <w:sz w:val="28"/>
          <w:szCs w:val="28"/>
        </w:rPr>
        <w:t xml:space="preserve"> г. В ходе подготовки экзаменационных материалов были уточнены отдельные формулировки критериев оценивания заданий с развернутым ответом. </w:t>
      </w:r>
    </w:p>
    <w:p w:rsidR="00FD2F3C" w:rsidRPr="00FD2F3C" w:rsidRDefault="00FD2F3C" w:rsidP="00FD2F3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66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D2F3C">
        <w:rPr>
          <w:rFonts w:ascii="Times New Roman" w:hAnsi="Times New Roman" w:cs="Times New Roman"/>
          <w:sz w:val="28"/>
          <w:szCs w:val="28"/>
        </w:rPr>
        <w:t>ЕГЭ</w:t>
      </w:r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литературе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ориентирован:</w:t>
      </w:r>
      <w:r w:rsidRPr="00FD2F3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выявление</w:t>
      </w:r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умений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воспринимать,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анализировать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интерпретировать</w:t>
      </w:r>
      <w:r w:rsidRPr="00FD2F3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литературное</w:t>
      </w:r>
      <w:r w:rsidRPr="00FD2F3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произведение</w:t>
      </w:r>
      <w:r w:rsidRPr="00FD2F3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как</w:t>
      </w:r>
      <w:r w:rsidRPr="00FD2F3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художественное</w:t>
      </w:r>
      <w:r w:rsidRPr="00FD2F3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целое;</w:t>
      </w:r>
      <w:r w:rsidRPr="00FD2F3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сопоставлять</w:t>
      </w:r>
      <w:r w:rsidRPr="00FD2F3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ные</w:t>
      </w:r>
      <w:r w:rsidRPr="00FD2F3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произведения,</w:t>
      </w:r>
      <w:r w:rsidRPr="00FD2F3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опираясь</w:t>
      </w:r>
      <w:r w:rsidRPr="00FD2F3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FD2F3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знание</w:t>
      </w:r>
      <w:r w:rsidRPr="00FD2F3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историко-литературного</w:t>
      </w:r>
      <w:r w:rsidRPr="00FD2F3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контекста,</w:t>
      </w:r>
      <w:r w:rsidRPr="00FD2F3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а</w:t>
      </w:r>
      <w:r w:rsidRPr="00FD2F3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FD2F3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создавать</w:t>
      </w:r>
      <w:r w:rsidRPr="00FD2F3C">
        <w:rPr>
          <w:rFonts w:ascii="Times New Roman" w:hAnsi="Times New Roman" w:cs="Times New Roman"/>
          <w:spacing w:val="59"/>
          <w:w w:val="9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развернутое</w:t>
      </w:r>
      <w:r w:rsidRPr="00FD2F3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письменное</w:t>
      </w:r>
      <w:r w:rsidRPr="00FD2F3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высказывание</w:t>
      </w:r>
      <w:r w:rsidRPr="00FD2F3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FD2F3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литературную</w:t>
      </w:r>
      <w:r w:rsidRPr="00FD2F3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тему.</w:t>
      </w:r>
      <w:r w:rsidRPr="00FD2F3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КИМ</w:t>
      </w:r>
      <w:r w:rsidRPr="00FD2F3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FD2F3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литературе</w:t>
      </w:r>
      <w:r w:rsidRPr="00FD2F3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позволяют</w:t>
      </w:r>
      <w:r w:rsidRPr="00FD2F3C">
        <w:rPr>
          <w:rFonts w:ascii="Times New Roman" w:hAnsi="Times New Roman" w:cs="Times New Roman"/>
          <w:spacing w:val="36"/>
          <w:w w:val="9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проверить</w:t>
      </w:r>
      <w:r w:rsidRPr="00FD2F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понимание</w:t>
      </w:r>
      <w:r w:rsidRPr="00FD2F3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выпускниками</w:t>
      </w:r>
      <w:r w:rsidRPr="00FD2F3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содержания</w:t>
      </w:r>
      <w:r w:rsidRPr="00FD2F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изученных</w:t>
      </w:r>
      <w:r w:rsidRPr="00FD2F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художественных</w:t>
      </w:r>
      <w:r w:rsidRPr="00FD2F3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произведений,</w:t>
      </w:r>
      <w:r w:rsidRPr="00FD2F3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FD2F3C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у</w:t>
      </w:r>
      <w:r w:rsidRPr="00FD2F3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них</w:t>
      </w:r>
      <w:r w:rsidRPr="00FD2F3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общего</w:t>
      </w:r>
      <w:r w:rsidRPr="00FD2F3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 w:rsidRPr="00FD2F3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об</w:t>
      </w:r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историко-литературном</w:t>
      </w:r>
      <w:r w:rsidRPr="00FD2F3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процессе,</w:t>
      </w:r>
      <w:r w:rsidRPr="00FD2F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теоретико-литературными</w:t>
      </w:r>
      <w:r w:rsidRPr="00FD2F3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понятиями</w:t>
      </w:r>
      <w:r w:rsidRPr="00FD2F3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и</w:t>
      </w:r>
      <w:r w:rsidRPr="00FD2F3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умение</w:t>
      </w:r>
      <w:r w:rsidRPr="00FD2F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FD2F3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использовать</w:t>
      </w:r>
      <w:r w:rsidRPr="00FD2F3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FD2F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z w:val="28"/>
          <w:szCs w:val="28"/>
        </w:rPr>
        <w:t>анализе</w:t>
      </w:r>
      <w:r w:rsidRPr="00FD2F3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2F3C">
        <w:rPr>
          <w:rFonts w:ascii="Times New Roman" w:hAnsi="Times New Roman" w:cs="Times New Roman"/>
          <w:spacing w:val="-1"/>
          <w:sz w:val="28"/>
          <w:szCs w:val="28"/>
        </w:rPr>
        <w:t>текста.</w:t>
      </w:r>
    </w:p>
    <w:p w:rsidR="00DF2D5D" w:rsidRPr="006E0825" w:rsidRDefault="00DF2D5D" w:rsidP="00FC48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F6C17" w:rsidRPr="006A7009" w:rsidRDefault="00DF6C17" w:rsidP="00DF6C1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1.Х</w:t>
      </w:r>
      <w:r w:rsidRPr="006A7009">
        <w:rPr>
          <w:rFonts w:ascii="Times New Roman" w:hAnsi="Times New Roman" w:cs="Times New Roman"/>
          <w:b/>
          <w:sz w:val="28"/>
          <w:szCs w:val="28"/>
        </w:rPr>
        <w:t>арактеристика контрольных измерительных материалов</w:t>
      </w:r>
      <w:r w:rsidRPr="006A700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для проведения единого государственного экзамена</w:t>
      </w:r>
    </w:p>
    <w:p w:rsidR="00DF6C17" w:rsidRDefault="00DF6C17" w:rsidP="00DF6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74B1A">
        <w:rPr>
          <w:rFonts w:ascii="TimesNewRomanPSMT" w:hAnsi="TimesNewRomanPSMT" w:cs="TimesNewRomanPSMT"/>
          <w:sz w:val="28"/>
          <w:szCs w:val="28"/>
        </w:rPr>
        <w:t>Варианты экзаменационного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F6C17" w:rsidRPr="00A40101" w:rsidRDefault="00DF6C17" w:rsidP="00DF6C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519A0">
        <w:rPr>
          <w:rFonts w:ascii="TimesNewRomanPSMT" w:hAnsi="TimesNewRomanPSMT" w:cs="TimesNewRomanPSMT"/>
          <w:b/>
          <w:sz w:val="28"/>
          <w:szCs w:val="28"/>
        </w:rPr>
        <w:t>1.1 Структура экзаменационной работы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DF6C17" w:rsidRDefault="00DF6C17" w:rsidP="00DF6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>Экзаменационная работа по литературе базируется на системе поэтапной проверки умений выпускников воспринимать и анализировать художественные произведения в их жанрово-родовой специфике с опорой на знания историко-литературного и теоретико-литературного характера. Подготовка к экзамену по литературе предполагает повторение учащимися всего материала курса, содержание которого определено нормативными документами по предмету.</w:t>
      </w:r>
    </w:p>
    <w:p w:rsidR="00DF6C17" w:rsidRPr="002072EB" w:rsidRDefault="00DF6C17" w:rsidP="00DF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72EB">
        <w:rPr>
          <w:rFonts w:ascii="Times New Roman" w:hAnsi="Times New Roman" w:cs="Times New Roman"/>
          <w:b/>
          <w:i/>
          <w:iCs/>
          <w:sz w:val="24"/>
          <w:szCs w:val="24"/>
        </w:rPr>
        <w:t>Таблица 1. Распределение заданий по частям экзаменационной работы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2652"/>
        <w:gridCol w:w="885"/>
        <w:gridCol w:w="1195"/>
        <w:gridCol w:w="3812"/>
      </w:tblGrid>
      <w:tr w:rsidR="00DF6C17" w:rsidRPr="0095703D" w:rsidTr="00B42E3E">
        <w:trPr>
          <w:jc w:val="center"/>
        </w:trPr>
        <w:tc>
          <w:tcPr>
            <w:tcW w:w="951" w:type="dxa"/>
          </w:tcPr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52" w:type="dxa"/>
          </w:tcPr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  <w:tc>
          <w:tcPr>
            <w:tcW w:w="885" w:type="dxa"/>
          </w:tcPr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DF6C17" w:rsidRPr="0095703D" w:rsidRDefault="00DF6C17" w:rsidP="00B42E3E">
            <w:pPr>
              <w:autoSpaceDE w:val="0"/>
              <w:autoSpaceDN w:val="0"/>
              <w:adjustRightInd w:val="0"/>
              <w:ind w:left="-114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195" w:type="dxa"/>
          </w:tcPr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</w:p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мальный</w:t>
            </w:r>
            <w:proofErr w:type="spellEnd"/>
          </w:p>
          <w:p w:rsidR="00DF6C17" w:rsidRPr="0095703D" w:rsidRDefault="00DF6C17" w:rsidP="00B42E3E">
            <w:pPr>
              <w:autoSpaceDE w:val="0"/>
              <w:autoSpaceDN w:val="0"/>
              <w:adjustRightInd w:val="0"/>
              <w:ind w:left="-84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  <w:p w:rsidR="00DF6C17" w:rsidRPr="0095703D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12" w:type="dxa"/>
          </w:tcPr>
          <w:p w:rsidR="00DF6C17" w:rsidRPr="00B7471C" w:rsidRDefault="00DF6C17" w:rsidP="00B42E3E">
            <w:pPr>
              <w:autoSpaceDE w:val="0"/>
              <w:autoSpaceDN w:val="0"/>
              <w:adjustRightInd w:val="0"/>
              <w:ind w:left="-28"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95703D">
              <w:rPr>
                <w:rFonts w:ascii="Times New Roman" w:hAnsi="Times New Roman" w:cs="Times New Roman"/>
                <w:sz w:val="24"/>
                <w:szCs w:val="24"/>
              </w:rPr>
              <w:t>Процент максимального первичного балла за задания данной части от максимального первичного балла за всю работу, равного 4</w:t>
            </w:r>
            <w:r w:rsidRPr="00B747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C17" w:rsidRPr="00AD22DB" w:rsidTr="00B42E3E">
        <w:trPr>
          <w:jc w:val="center"/>
        </w:trPr>
        <w:tc>
          <w:tcPr>
            <w:tcW w:w="951" w:type="dxa"/>
            <w:vMerge w:val="restart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 xml:space="preserve"> С кратким ответом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2" w:type="dxa"/>
            <w:vMerge w:val="restart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DF6C17" w:rsidRPr="00AD22DB" w:rsidTr="00B42E3E">
        <w:trPr>
          <w:jc w:val="center"/>
        </w:trPr>
        <w:tc>
          <w:tcPr>
            <w:tcW w:w="951" w:type="dxa"/>
            <w:vMerge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 ограниченного объема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12" w:type="dxa"/>
            <w:vMerge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7" w:rsidRPr="00AD22DB" w:rsidTr="00B42E3E">
        <w:trPr>
          <w:jc w:val="center"/>
        </w:trPr>
        <w:tc>
          <w:tcPr>
            <w:tcW w:w="951" w:type="dxa"/>
            <w:vMerge w:val="restart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2" w:type="dxa"/>
            <w:vMerge w:val="restart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DF6C17" w:rsidRPr="00AD22DB" w:rsidTr="00B42E3E">
        <w:trPr>
          <w:jc w:val="center"/>
        </w:trPr>
        <w:tc>
          <w:tcPr>
            <w:tcW w:w="951" w:type="dxa"/>
            <w:vMerge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 ограниченного объема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12" w:type="dxa"/>
            <w:vMerge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7" w:rsidRPr="00AD22DB" w:rsidTr="00B42E3E">
        <w:trPr>
          <w:jc w:val="center"/>
        </w:trPr>
        <w:tc>
          <w:tcPr>
            <w:tcW w:w="951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Часть3</w:t>
            </w:r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 xml:space="preserve"> С развернутым ответом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1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F6C17" w:rsidRPr="00AD22DB" w:rsidTr="00B42E3E">
        <w:trPr>
          <w:jc w:val="center"/>
        </w:trPr>
        <w:tc>
          <w:tcPr>
            <w:tcW w:w="951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5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5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12" w:type="dxa"/>
          </w:tcPr>
          <w:p w:rsidR="00DF6C17" w:rsidRPr="00AD22DB" w:rsidRDefault="00DF6C17" w:rsidP="00B42E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D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F6C17" w:rsidRPr="00615794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6C17" w:rsidRPr="00DF6C17" w:rsidRDefault="00DF6C17" w:rsidP="0050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lastRenderedPageBreak/>
        <w:t>В экзаменационной работе выделены три части, содержащие комплекс заданий</w:t>
      </w:r>
      <w:r w:rsidRPr="00DF6C17">
        <w:rPr>
          <w:rFonts w:ascii="TimesNewRomanPSMT" w:hAnsi="TimesNewRomanPSMT" w:cs="TimesNewRomanPSMT"/>
          <w:sz w:val="28"/>
          <w:szCs w:val="28"/>
        </w:rPr>
        <w:t xml:space="preserve"> </w:t>
      </w:r>
      <w:r w:rsidRPr="00DF6C17">
        <w:rPr>
          <w:rFonts w:ascii="Times New Roman" w:hAnsi="Times New Roman" w:cs="Times New Roman"/>
          <w:sz w:val="28"/>
          <w:szCs w:val="28"/>
        </w:rPr>
        <w:t xml:space="preserve">для определения уровня подготовки выпускников по литературе. </w:t>
      </w:r>
      <w:r w:rsidRPr="00DF6C17">
        <w:rPr>
          <w:rFonts w:ascii="Times New Roman" w:hAnsi="Times New Roman" w:cs="Times New Roman"/>
          <w:sz w:val="28"/>
          <w:szCs w:val="28"/>
        </w:rPr>
        <w:tab/>
        <w:t xml:space="preserve">В частях 1 и 2 предлагается выполнение заданий, включающих вопросы к анализу литературных произведений. Проверяется умение выпускников определять основные элементы содержания и художественной структуры изученных произведений (тематика и проблематика, герои и события, художественные приемы, различные виды тропов и т. п.), а также рассматривать конкретные литературные произведения во взаимосвязи с материалом курса  </w:t>
      </w:r>
    </w:p>
    <w:p w:rsidR="00DF6C17" w:rsidRPr="00DF6C17" w:rsidRDefault="00DF6C17" w:rsidP="00DF6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 xml:space="preserve">Общая структура первых двух частей работы подчинена задаче широкого содержательного охвата литературного материала. Художественные тексты, предлагаемые для анализа, позволяют проверить не только знание выпускниками конкретных произведений, но и способность анализировать текст с учетом его жанровой принадлежности. Последнее задание в частях 1 и 2 работы предполагает выход в широкий литературный контекст (обоснование связи данного художественного текста с другими произведениями по указанному в задании аспекту сопоставления). Таким образом, опора на </w:t>
      </w:r>
      <w:proofErr w:type="spellStart"/>
      <w:r w:rsidRPr="00DF6C17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DF6C17">
        <w:rPr>
          <w:rFonts w:ascii="Times New Roman" w:hAnsi="Times New Roman" w:cs="Times New Roman"/>
          <w:sz w:val="28"/>
          <w:szCs w:val="28"/>
        </w:rPr>
        <w:t xml:space="preserve"> связи изученного курса позволяет обеспечить дополнительный охват содержания проверяемого литературного материала.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Часть 1, предполагающая анализ фрагмента эпического, или лироэпического, или драматического произведения, состоит из 9 заданий: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• 7 заданий с кратким ответом (В), требующих написания слова, или словосочетания, или последовательности цифр;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• 2 заданий (C1, С</w:t>
      </w:r>
      <w:proofErr w:type="gramStart"/>
      <w:r w:rsidRPr="00DF6C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F6C17">
        <w:rPr>
          <w:rFonts w:ascii="Times New Roman" w:hAnsi="Times New Roman" w:cs="Times New Roman"/>
          <w:sz w:val="28"/>
          <w:szCs w:val="28"/>
        </w:rPr>
        <w:t>), требующих написания связного текста в объеме 5–10 предложений.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Часть 2, предполагающая анализ лирического произведения (стихотворения или фрагмента лирической поэмы), состоит из 7 заданий: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• 5 заданий с кратким ответом (В), требующих написания слова, или словосочетания, или последовательности цифр;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• 2 заданий (C3, С</w:t>
      </w:r>
      <w:proofErr w:type="gramStart"/>
      <w:r w:rsidRPr="00DF6C1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F6C17">
        <w:rPr>
          <w:rFonts w:ascii="Times New Roman" w:hAnsi="Times New Roman" w:cs="Times New Roman"/>
          <w:sz w:val="28"/>
          <w:szCs w:val="28"/>
        </w:rPr>
        <w:t>), требующих написания связного текста в объеме 5–10 предложений.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  <w:t>Требования к выполнению заданий части 1 и части 2 едины.</w:t>
      </w:r>
    </w:p>
    <w:p w:rsidR="00DF6C17" w:rsidRPr="00DF6C17" w:rsidRDefault="00DF6C17" w:rsidP="00D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6C17">
        <w:rPr>
          <w:rFonts w:ascii="Times New Roman" w:hAnsi="Times New Roman" w:cs="Times New Roman"/>
          <w:sz w:val="28"/>
          <w:szCs w:val="28"/>
        </w:rPr>
        <w:t>Следование предложенному алгоритму работы позволяет экзаменуемым выявить место и роль эпизода (сцены) в общей структуре произведения (анализ фрагмента), раскрыть сюжетно-композиционные, образно-тематические и стилистические особенности анализируемого текста, обобщить свои наблюдения с выходом в литературный контекст.</w:t>
      </w:r>
      <w:proofErr w:type="gramEnd"/>
    </w:p>
    <w:p w:rsidR="00B42E3E" w:rsidRPr="00B42E3E" w:rsidRDefault="00B42E3E" w:rsidP="00F2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>Часть 3 работы требует от участников ЕГЭ полноформатного развернутого высказывания на литературную тему (таким образом, к отработанному в частях 1 и 2 литературному материалу добавляется еще один содержательный компонент проверяемого курса). Выпускнику предлагается 3 вопроса (C5.1–С5.3), охватывающие важнейшие вехи отечественного историко-литературного процесса: 1 – по произведениям древнерусской литературы, классики XVIII в. и XIX в.; 2 – по произведениям литературы Приднестровья ХХ в.; 3 – по произведениям русской литературы XX в.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 xml:space="preserve">Выпускник выбирает только один из вопросов и дает на него ответ в форме сочинения, обосновывая свои суждения обращением к произведению (по памяти). Работа такого типа дает выпускнику возможность выразить свое отношение к проблемам, поднимаемым писателем, понимание </w:t>
      </w:r>
      <w:r w:rsidRPr="00B42E3E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своеобразия произведения. Написание сочинения требует большой меры познавательной самостоятельности и в наибольшей степени отвечает специфике литературы как вида искусства и учебной дисциплины, ставящей своими целями формирование квалифицированного читателя с развитым эстетическим вкусом и потребностью к духовно-нравственному и культурному развитию. 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В структурном отношении части 1 и 2 экзаменационной работы выстроены ступенчато: от вопросов базового уровня, нацеленных на проверку теоретико-литературных знаний (часть 1: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 xml:space="preserve"> В1–В7, часть 2: В8–В12), к заданиям повышенного уровня обобщающего типа (часть 1: С1–С2; часть 2: 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С3–С4).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 xml:space="preserve"> Часть 3 включает альтернативные задания высокого уровня сложности (С5.1–С5.3), в наибольшей степени отражающие требования стандарта профильного уровня.</w:t>
      </w:r>
    </w:p>
    <w:p w:rsidR="00B42E3E" w:rsidRPr="00AC09B5" w:rsidRDefault="00B42E3E" w:rsidP="00B42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B42E3E" w:rsidRDefault="00B42E3E" w:rsidP="00B42E3E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1.2.</w:t>
      </w:r>
      <w:r w:rsidR="009503D1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D15CC9">
        <w:rPr>
          <w:rFonts w:ascii="TimesNewRomanPSMT" w:hAnsi="TimesNewRomanPSMT" w:cs="TimesNewRomanPSMT"/>
          <w:b/>
          <w:sz w:val="28"/>
          <w:szCs w:val="28"/>
        </w:rPr>
        <w:t>Содержательные разделы экзаменационной работы.</w:t>
      </w:r>
      <w:r w:rsidRPr="00D15CC9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2E3E">
        <w:rPr>
          <w:rFonts w:ascii="Times New Roman" w:hAnsi="Times New Roman" w:cs="Times New Roman"/>
          <w:sz w:val="28"/>
          <w:szCs w:val="28"/>
        </w:rPr>
        <w:t xml:space="preserve">Перечень элементов </w:t>
      </w:r>
      <w:r w:rsidR="00EC4F8F">
        <w:rPr>
          <w:rFonts w:ascii="Times New Roman" w:hAnsi="Times New Roman" w:cs="Times New Roman"/>
          <w:sz w:val="28"/>
          <w:szCs w:val="28"/>
        </w:rPr>
        <w:t xml:space="preserve">содержания, проверяемых на ЕГЭ. </w:t>
      </w:r>
      <w:r w:rsidRPr="00B42E3E">
        <w:rPr>
          <w:rFonts w:ascii="Times New Roman" w:hAnsi="Times New Roman" w:cs="Times New Roman"/>
          <w:sz w:val="28"/>
          <w:szCs w:val="28"/>
        </w:rPr>
        <w:t>Перечень включает 8 подразделов. На основании подраздела 1 «Сведения по теории и истории литературы» в формулировках заданий используются те или иные термины и понятия. Остальные подразделы распределяют произведения художественной литературы в соответствии с различными литературными эпохами: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древнерусской литературы;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литературы XVIII 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литературы первой половины XIX 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литературы второй половины XIX 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литературы конца XIX – начала XX вв.;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− Из литературы первой половины XX 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 xml:space="preserve">− Из литературы второй половины ХХ 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>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 xml:space="preserve">- Из литературы Приднестровья ХХ 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>.</w:t>
      </w:r>
    </w:p>
    <w:p w:rsidR="00B42E3E" w:rsidRPr="00B42E3E" w:rsidRDefault="00B42E3E" w:rsidP="0020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>Для составления КИМ ЕГЭ указанные подразделы объединяются в содержательные блоки. В каждом варианте экзаменационной работы обязательно присутствуют задания из трех содержательных блоков: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>1) древнерусская литература, литература XVIII в., литература XIX в.;</w:t>
      </w:r>
    </w:p>
    <w:p w:rsidR="00B42E3E" w:rsidRPr="00B42E3E" w:rsidRDefault="00B42E3E" w:rsidP="00B42E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>2) литература Приднестровья;</w:t>
      </w:r>
    </w:p>
    <w:p w:rsidR="00B42E3E" w:rsidRPr="00B42E3E" w:rsidRDefault="00B42E3E" w:rsidP="00B42E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>3) русская литература XX вв.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Задания всех частей работы, как уже отмечалось, ориентированы на проверку умения анализировать в единстве формы и содержания текст художественных произведений, относящихся к различным родам литературы (эпос, лирика, драма).</w:t>
      </w:r>
      <w:r w:rsidRPr="00B42E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Группировка текстов для анализа подчинена принципу хронологического охвата предметного курса (от древнерусской литературы до литературы ХХ в.); представленные в частях 1 и 2 работы художественные тексты в зависимости от комплектации конкретного варианта экзаменационной работы в той или иной комбинации отражают различные литературные эпохи.</w:t>
      </w:r>
      <w:proofErr w:type="gramEnd"/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Для выполнения задания части 3 (письменный ответ на вопрос о литературном произведении) экзаменуемому предоставляется право выбора вопроса по произведению одной из трех литературных эпох:</w:t>
      </w:r>
      <w:proofErr w:type="gramEnd"/>
    </w:p>
    <w:p w:rsidR="00B42E3E" w:rsidRPr="00B42E3E" w:rsidRDefault="00B42E3E" w:rsidP="00615794">
      <w:pPr>
        <w:autoSpaceDE w:val="0"/>
        <w:autoSpaceDN w:val="0"/>
        <w:adjustRightInd w:val="0"/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 xml:space="preserve">– древнерусская литература, или литература XVIII в., или литература </w:t>
      </w:r>
      <w:proofErr w:type="spellStart"/>
      <w:r w:rsidRPr="00B42E3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42E3E">
        <w:rPr>
          <w:rFonts w:ascii="Times New Roman" w:hAnsi="Times New Roman" w:cs="Times New Roman"/>
          <w:sz w:val="28"/>
          <w:szCs w:val="28"/>
        </w:rPr>
        <w:t>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- литература Приднестровья;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– литература ХХ вв.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lastRenderedPageBreak/>
        <w:tab/>
        <w:t>Экзаменационная работа по литературе требует владения следующими видами деятельности: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осознанное, творческое чтение художественных произведений разных жанров (все типы заданий);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различные виды пересказа (С5);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определение принадлежности литературного (фольклорного) текста к тому или иному роду и жанру (В1–В12);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анализ текста, выявляющий авторский замысел и различные средства его воплощения; определение мотивов поступков героев и сущности конфликта (все типы заданий);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письменные интерпретации художественного произведения (С1–С5);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выявление языковых средств художественной образности и определение их роли в раскрытии идейно-тематического содержания произведения (все типы заданий);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самостоятельный поиск ответа на вопрос, комментирование художественного текста (С1–С5);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написание развернутых ответов, в том числе в жанре сочинения, на основе литературных произведений (С5);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>• сравнение, сопоставление, классификация, ранжирование объектов по одному или нескольким предложенным основаниям, критериям, самостоятельное определение оснований для сопоставления и аргументация позиций сопоставления (С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>, С4).</w:t>
      </w:r>
    </w:p>
    <w:p w:rsidR="00B42E3E" w:rsidRPr="00B42E3E" w:rsidRDefault="00B42E3E" w:rsidP="00B4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3E">
        <w:rPr>
          <w:rFonts w:ascii="Times New Roman" w:hAnsi="Times New Roman" w:cs="Times New Roman"/>
          <w:sz w:val="28"/>
          <w:szCs w:val="28"/>
        </w:rPr>
        <w:tab/>
        <w:t xml:space="preserve">Контрольные измерительные материалы дают возможность проверить знание </w:t>
      </w:r>
      <w:proofErr w:type="gramStart"/>
      <w:r w:rsidRPr="00B42E3E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B42E3E">
        <w:rPr>
          <w:rFonts w:ascii="Times New Roman" w:hAnsi="Times New Roman" w:cs="Times New Roman"/>
          <w:sz w:val="28"/>
          <w:szCs w:val="28"/>
        </w:rPr>
        <w:t xml:space="preserve"> содержательной стороны курса (истории и теории литературы), а также </w:t>
      </w:r>
      <w:proofErr w:type="spellStart"/>
      <w:r w:rsidRPr="00B42E3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E3E">
        <w:rPr>
          <w:rFonts w:ascii="Times New Roman" w:hAnsi="Times New Roman" w:cs="Times New Roman"/>
          <w:sz w:val="28"/>
          <w:szCs w:val="28"/>
        </w:rPr>
        <w:t xml:space="preserve"> комплекса умений по предмету связанного с восприятием и анализом художественного произведения в его жанрово-родовой специфике.</w:t>
      </w:r>
    </w:p>
    <w:p w:rsidR="00DF6C17" w:rsidRDefault="00DF6C17" w:rsidP="0061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0FD">
        <w:rPr>
          <w:rFonts w:ascii="TimesNewRomanPSMT" w:hAnsi="TimesNewRomanPSMT" w:cs="TimesNewRomanPSMT"/>
          <w:b/>
          <w:sz w:val="28"/>
          <w:szCs w:val="28"/>
        </w:rPr>
        <w:t>1.3.</w:t>
      </w:r>
      <w:r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Распределение заданий КИМ Е</w:t>
      </w:r>
      <w:r w:rsidR="002072EB">
        <w:rPr>
          <w:rFonts w:ascii="TimesNewRomanPS-BoldMT" w:hAnsi="TimesNewRomanPS-BoldMT" w:cs="TimesNewRomanPS-BoldMT"/>
          <w:b/>
          <w:bCs/>
          <w:sz w:val="28"/>
          <w:szCs w:val="28"/>
        </w:rPr>
        <w:t>ГЭ по уровню сложности (базовому, повышенному и высокому</w:t>
      </w:r>
      <w:r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>). Максимальное количество баллов. Минимально допустимый порог</w:t>
      </w:r>
    </w:p>
    <w:p w:rsidR="00DF6C17" w:rsidRPr="002072EB" w:rsidRDefault="00DF6C17" w:rsidP="00267D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6C17">
        <w:rPr>
          <w:rFonts w:ascii="Times New Roman" w:hAnsi="Times New Roman" w:cs="Times New Roman"/>
          <w:sz w:val="28"/>
          <w:szCs w:val="28"/>
        </w:rPr>
        <w:t xml:space="preserve">В экзаменационную работу включены задания базового, повышенного и высокого уровней сложности. Части 1 и 2 содержат 12 заданий базового уровня (В1–В12) и 4 задания повышенного уровня сложности (С1–C4). </w:t>
      </w:r>
      <w:proofErr w:type="gramStart"/>
      <w:r w:rsidRPr="00DF6C17">
        <w:rPr>
          <w:rFonts w:ascii="Times New Roman" w:hAnsi="Times New Roman" w:cs="Times New Roman"/>
          <w:sz w:val="28"/>
          <w:szCs w:val="28"/>
        </w:rPr>
        <w:t>Часть 3 содержит 1 задание высокого уровня сложности (экзаменуемому предложен выбор из трех заданий:</w:t>
      </w:r>
      <w:proofErr w:type="gramEnd"/>
      <w:r w:rsidRPr="00DF6C17">
        <w:rPr>
          <w:rFonts w:ascii="Times New Roman" w:hAnsi="Times New Roman" w:cs="Times New Roman"/>
          <w:sz w:val="28"/>
          <w:szCs w:val="28"/>
        </w:rPr>
        <w:t xml:space="preserve"> С5.1, С5.2, С5.3), </w:t>
      </w:r>
      <w:proofErr w:type="gramStart"/>
      <w:r w:rsidRPr="00DF6C1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F6C17">
        <w:rPr>
          <w:rFonts w:ascii="Times New Roman" w:hAnsi="Times New Roman" w:cs="Times New Roman"/>
          <w:sz w:val="28"/>
          <w:szCs w:val="28"/>
        </w:rPr>
        <w:t xml:space="preserve"> требует от участника экзамена написания самостоятельного полноформатного текста на литературную тему.</w:t>
      </w:r>
      <w:r w:rsidR="00267DBA">
        <w:rPr>
          <w:rFonts w:ascii="Times New Roman" w:hAnsi="Times New Roman" w:cs="Times New Roman"/>
          <w:sz w:val="28"/>
          <w:szCs w:val="28"/>
        </w:rPr>
        <w:t xml:space="preserve">      </w:t>
      </w:r>
      <w:r w:rsidR="002072EB">
        <w:rPr>
          <w:rFonts w:ascii="Times New Roman" w:hAnsi="Times New Roman" w:cs="Times New Roman"/>
          <w:b/>
          <w:i/>
          <w:iCs/>
          <w:sz w:val="24"/>
          <w:szCs w:val="24"/>
        </w:rPr>
        <w:t>Таблица 2</w:t>
      </w:r>
      <w:r w:rsidR="00267D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72EB">
        <w:rPr>
          <w:rFonts w:ascii="Times New Roman" w:hAnsi="Times New Roman" w:cs="Times New Roman"/>
          <w:b/>
          <w:i/>
          <w:sz w:val="24"/>
          <w:szCs w:val="24"/>
        </w:rPr>
        <w:t>Общее распределение заданий по уровню сложности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1180"/>
        <w:gridCol w:w="1701"/>
        <w:gridCol w:w="925"/>
        <w:gridCol w:w="1322"/>
        <w:gridCol w:w="2874"/>
      </w:tblGrid>
      <w:tr w:rsidR="00DF6C17" w:rsidTr="00B42E3E">
        <w:trPr>
          <w:jc w:val="center"/>
        </w:trPr>
        <w:tc>
          <w:tcPr>
            <w:tcW w:w="148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23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180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Обозна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322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  <w:p w:rsidR="00DF6C17" w:rsidRPr="006F0523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DF6C17" w:rsidRPr="00B7471C" w:rsidRDefault="00DF6C17" w:rsidP="00B42E3E">
            <w:pPr>
              <w:autoSpaceDE w:val="0"/>
              <w:autoSpaceDN w:val="0"/>
              <w:adjustRightInd w:val="0"/>
              <w:ind w:left="-50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% максимального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балла за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данного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сложности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ервичного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за всю работу,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23">
              <w:rPr>
                <w:rFonts w:ascii="Times New Roman" w:hAnsi="Times New Roman" w:cs="Times New Roman"/>
                <w:sz w:val="24"/>
                <w:szCs w:val="24"/>
              </w:rPr>
              <w:t>равного 4</w:t>
            </w:r>
            <w:r w:rsidRPr="00B747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C17" w:rsidTr="00B42E3E">
        <w:trPr>
          <w:jc w:val="center"/>
        </w:trPr>
        <w:tc>
          <w:tcPr>
            <w:tcW w:w="148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2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80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В1-В12</w:t>
            </w:r>
          </w:p>
        </w:tc>
        <w:tc>
          <w:tcPr>
            <w:tcW w:w="170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  <w:tc>
          <w:tcPr>
            <w:tcW w:w="925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4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50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C17" w:rsidTr="00B42E3E">
        <w:trPr>
          <w:jc w:val="center"/>
        </w:trPr>
        <w:tc>
          <w:tcPr>
            <w:tcW w:w="148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2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80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С1-С4</w:t>
            </w:r>
          </w:p>
        </w:tc>
        <w:tc>
          <w:tcPr>
            <w:tcW w:w="170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925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74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50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C17" w:rsidTr="00B42E3E">
        <w:trPr>
          <w:jc w:val="center"/>
        </w:trPr>
        <w:tc>
          <w:tcPr>
            <w:tcW w:w="148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2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80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С5.1-С5.3</w:t>
            </w:r>
          </w:p>
        </w:tc>
        <w:tc>
          <w:tcPr>
            <w:tcW w:w="170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925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74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50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F6C17" w:rsidTr="00B42E3E">
        <w:trPr>
          <w:jc w:val="center"/>
        </w:trPr>
        <w:tc>
          <w:tcPr>
            <w:tcW w:w="148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23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40"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108"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2" w:type="dxa"/>
          </w:tcPr>
          <w:p w:rsidR="00DF6C17" w:rsidRPr="00544FF1" w:rsidRDefault="00DF6C17" w:rsidP="00B42E3E">
            <w:pPr>
              <w:autoSpaceDE w:val="0"/>
              <w:autoSpaceDN w:val="0"/>
              <w:adjustRightInd w:val="0"/>
              <w:ind w:left="-87" w:right="-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74" w:type="dxa"/>
          </w:tcPr>
          <w:p w:rsidR="00DF6C17" w:rsidRPr="006F0523" w:rsidRDefault="00DF6C17" w:rsidP="00B42E3E">
            <w:pPr>
              <w:autoSpaceDE w:val="0"/>
              <w:autoSpaceDN w:val="0"/>
              <w:adjustRightInd w:val="0"/>
              <w:ind w:left="-50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F6C17" w:rsidRPr="007C3A68" w:rsidRDefault="00DF6C17" w:rsidP="00DF6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lastRenderedPageBreak/>
        <w:t xml:space="preserve">За верное выполнение всех заданий экзаменационной работы можно получить максимально </w:t>
      </w:r>
      <w:r w:rsidR="000D3ED5">
        <w:rPr>
          <w:rFonts w:ascii="TimesNewRomanPSMT" w:hAnsi="TimesNewRomanPSMT" w:cs="TimesNewRomanPSMT"/>
          <w:b/>
          <w:i/>
          <w:sz w:val="28"/>
          <w:szCs w:val="28"/>
        </w:rPr>
        <w:t>42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 xml:space="preserve"> первичных балла</w:t>
      </w:r>
      <w:r w:rsidRPr="00FD03D9">
        <w:rPr>
          <w:rFonts w:ascii="TimesNewRomanPSMT" w:hAnsi="TimesNewRomanPSMT" w:cs="TimesNewRomanPSMT"/>
          <w:sz w:val="28"/>
          <w:szCs w:val="28"/>
        </w:rPr>
        <w:t>.</w:t>
      </w:r>
    </w:p>
    <w:p w:rsidR="00615794" w:rsidRPr="007C3A68" w:rsidRDefault="00615794" w:rsidP="00DF6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676CB7" w:rsidRPr="00531C04" w:rsidRDefault="00676CB7" w:rsidP="00676CB7">
      <w:pPr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2. Результаты ЕГЭ</w:t>
      </w:r>
      <w:r w:rsidR="00455040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. Сравнение результатов ЕГЭ 2015 и 2014</w:t>
      </w:r>
      <w:r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годов.</w:t>
      </w:r>
    </w:p>
    <w:p w:rsidR="00E91AA8" w:rsidRPr="00E91AA8" w:rsidRDefault="00E91AA8" w:rsidP="00431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AA8">
        <w:rPr>
          <w:rFonts w:ascii="Times New Roman" w:hAnsi="Times New Roman" w:cs="Times New Roman"/>
          <w:sz w:val="28"/>
          <w:szCs w:val="28"/>
        </w:rPr>
        <w:t>В едином государственном экзамене по</w:t>
      </w:r>
      <w:r>
        <w:rPr>
          <w:rFonts w:ascii="Times New Roman" w:hAnsi="Times New Roman" w:cs="Times New Roman"/>
          <w:sz w:val="28"/>
          <w:szCs w:val="28"/>
        </w:rPr>
        <w:t xml:space="preserve"> литературе</w:t>
      </w:r>
      <w:r w:rsidRPr="00E91AA8">
        <w:rPr>
          <w:rFonts w:ascii="Times New Roman" w:hAnsi="Times New Roman" w:cs="Times New Roman"/>
          <w:sz w:val="28"/>
          <w:szCs w:val="28"/>
        </w:rPr>
        <w:t xml:space="preserve"> </w:t>
      </w:r>
      <w:r w:rsidR="007C3A68">
        <w:rPr>
          <w:rFonts w:ascii="Times New Roman" w:hAnsi="Times New Roman" w:cs="Times New Roman"/>
          <w:sz w:val="28"/>
          <w:szCs w:val="28"/>
        </w:rPr>
        <w:t xml:space="preserve">в </w:t>
      </w:r>
      <w:r w:rsidR="00985123">
        <w:rPr>
          <w:rFonts w:ascii="Times New Roman" w:hAnsi="Times New Roman" w:cs="Times New Roman"/>
          <w:sz w:val="28"/>
          <w:szCs w:val="28"/>
        </w:rPr>
        <w:t>основном потоке 2015 года</w:t>
      </w:r>
      <w:r w:rsidR="00676CB7">
        <w:rPr>
          <w:rFonts w:ascii="Times New Roman" w:hAnsi="Times New Roman" w:cs="Times New Roman"/>
          <w:sz w:val="28"/>
          <w:szCs w:val="28"/>
        </w:rPr>
        <w:t xml:space="preserve"> </w:t>
      </w:r>
      <w:r w:rsidRPr="00E91AA8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455040">
        <w:rPr>
          <w:rFonts w:ascii="Times New Roman" w:hAnsi="Times New Roman" w:cs="Times New Roman"/>
          <w:sz w:val="28"/>
          <w:szCs w:val="28"/>
        </w:rPr>
        <w:t>39 человек (в 2014 году - 52</w:t>
      </w:r>
      <w:r w:rsidR="00FC7CC1">
        <w:rPr>
          <w:rFonts w:ascii="Times New Roman" w:hAnsi="Times New Roman" w:cs="Times New Roman"/>
          <w:sz w:val="28"/>
          <w:szCs w:val="28"/>
        </w:rPr>
        <w:t>).</w:t>
      </w:r>
      <w:r w:rsidR="004D38F6">
        <w:rPr>
          <w:rFonts w:ascii="Times New Roman" w:hAnsi="Times New Roman" w:cs="Times New Roman"/>
          <w:sz w:val="28"/>
          <w:szCs w:val="28"/>
        </w:rPr>
        <w:t xml:space="preserve">Считаем важным </w:t>
      </w:r>
      <w:r w:rsidR="000B0708">
        <w:rPr>
          <w:rFonts w:ascii="Times New Roman" w:hAnsi="Times New Roman" w:cs="Times New Roman"/>
          <w:sz w:val="28"/>
          <w:szCs w:val="28"/>
        </w:rPr>
        <w:t>отметить, что с каждым годом уменьшается количество выпускников, сдающих ЕГЭ по литературе. В 2012  - 148</w:t>
      </w:r>
      <w:r w:rsidR="00455040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0B0708">
        <w:rPr>
          <w:rFonts w:ascii="Times New Roman" w:hAnsi="Times New Roman" w:cs="Times New Roman"/>
          <w:sz w:val="28"/>
          <w:szCs w:val="28"/>
        </w:rPr>
        <w:t xml:space="preserve">, </w:t>
      </w:r>
      <w:r w:rsidR="00455040">
        <w:rPr>
          <w:rFonts w:ascii="Times New Roman" w:hAnsi="Times New Roman" w:cs="Times New Roman"/>
          <w:sz w:val="28"/>
          <w:szCs w:val="28"/>
        </w:rPr>
        <w:t xml:space="preserve">в </w:t>
      </w:r>
      <w:r w:rsidR="000B0708">
        <w:rPr>
          <w:rFonts w:ascii="Times New Roman" w:hAnsi="Times New Roman" w:cs="Times New Roman"/>
          <w:sz w:val="28"/>
          <w:szCs w:val="28"/>
        </w:rPr>
        <w:t>2013</w:t>
      </w:r>
      <w:r w:rsidR="00455040">
        <w:rPr>
          <w:rFonts w:ascii="Times New Roman" w:hAnsi="Times New Roman" w:cs="Times New Roman"/>
          <w:sz w:val="28"/>
          <w:szCs w:val="28"/>
        </w:rPr>
        <w:t>г.</w:t>
      </w:r>
      <w:r w:rsidR="000B0708">
        <w:rPr>
          <w:rFonts w:ascii="Times New Roman" w:hAnsi="Times New Roman" w:cs="Times New Roman"/>
          <w:sz w:val="28"/>
          <w:szCs w:val="28"/>
        </w:rPr>
        <w:t xml:space="preserve"> - 125, 2014</w:t>
      </w:r>
      <w:r w:rsidR="00455040">
        <w:rPr>
          <w:rFonts w:ascii="Times New Roman" w:hAnsi="Times New Roman" w:cs="Times New Roman"/>
          <w:sz w:val="28"/>
          <w:szCs w:val="28"/>
        </w:rPr>
        <w:t xml:space="preserve"> г. </w:t>
      </w:r>
      <w:r w:rsidR="000B0708">
        <w:rPr>
          <w:rFonts w:ascii="Times New Roman" w:hAnsi="Times New Roman" w:cs="Times New Roman"/>
          <w:sz w:val="28"/>
          <w:szCs w:val="28"/>
        </w:rPr>
        <w:t xml:space="preserve">- 52. </w:t>
      </w:r>
    </w:p>
    <w:p w:rsidR="00455040" w:rsidRDefault="00827745" w:rsidP="00431ADE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Среди </w:t>
      </w:r>
      <w:r w:rsidR="00CE594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участников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ЕГЭ </w:t>
      </w:r>
      <w:r w:rsidR="00287FE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основного потока </w:t>
      </w:r>
      <w:r w:rsidR="00BF098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выбрали экзамен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по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литературе:</w:t>
      </w:r>
    </w:p>
    <w:p w:rsidR="00455040" w:rsidRDefault="00260752" w:rsidP="00431ADE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- </w:t>
      </w:r>
      <w:r w:rsidR="00BF0985"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русской</w:t>
      </w:r>
      <w:r w:rsidR="005F43F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34</w:t>
      </w:r>
      <w:r w:rsidR="001E3E8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3D0F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человека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-87% (в 2014 г. </w:t>
      </w:r>
      <w:r w:rsidR="007450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</w:t>
      </w:r>
      <w:r w:rsidR="001E3E8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85%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</w:t>
      </w:r>
      <w:r w:rsidR="001E3E8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2013 г. – </w:t>
      </w:r>
      <w:r w:rsidR="0082774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83,2%)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; </w:t>
      </w:r>
    </w:p>
    <w:p w:rsidR="00455040" w:rsidRDefault="00260752" w:rsidP="00431ADE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- </w:t>
      </w:r>
      <w:proofErr w:type="gramStart"/>
      <w:r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молдавской</w:t>
      </w:r>
      <w:proofErr w:type="gramEnd"/>
      <w:r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3</w:t>
      </w:r>
      <w:r w:rsidR="001E3E8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человек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а</w:t>
      </w:r>
      <w:r w:rsidR="00BF098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1E3E8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2D5E3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– </w:t>
      </w:r>
      <w:r w:rsidR="0043096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5,1%</w:t>
      </w:r>
      <w:r w:rsidR="0082774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3D0F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 - 9,6%,  </w:t>
      </w:r>
      <w:r w:rsidR="003D0F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2013 г.-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12%);</w:t>
      </w:r>
    </w:p>
    <w:p w:rsidR="00827745" w:rsidRDefault="009503D1" w:rsidP="00431ADE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proofErr w:type="gramStart"/>
      <w:r w:rsidR="00260752"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украинской</w:t>
      </w:r>
      <w:proofErr w:type="gramEnd"/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 человека (3</w:t>
      </w:r>
      <w:r w:rsidR="00BF098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%) - </w:t>
      </w:r>
      <w:r w:rsidR="002D5E3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</w:t>
      </w:r>
      <w:r w:rsidR="004550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 – 5%, в </w:t>
      </w:r>
      <w:r w:rsidR="002D5E3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2013 г. - </w:t>
      </w:r>
      <w:r w:rsidR="00BF098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4,8%)</w:t>
      </w:r>
      <w:r w:rsidR="0082774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. </w:t>
      </w:r>
    </w:p>
    <w:p w:rsidR="00A422B4" w:rsidRPr="00A422B4" w:rsidRDefault="00A422B4" w:rsidP="00431ADE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b/>
          <w:i/>
          <w:sz w:val="8"/>
          <w:szCs w:val="8"/>
          <w:lang w:eastAsia="ru-RU"/>
        </w:rPr>
      </w:pPr>
    </w:p>
    <w:p w:rsidR="00A422B4" w:rsidRPr="00260752" w:rsidRDefault="00945E8B" w:rsidP="00260752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Средний тестовый балл по литерат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уре в 2015 году равен 52,</w:t>
      </w:r>
      <w:r w:rsidRP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72. 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Количество выпускников, не преодолевших минимальный п</w:t>
      </w:r>
      <w:r w:rsidR="007450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орог,  в 2015 году – 2 человека,</w:t>
      </w:r>
      <w:r w:rsidR="0026075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т.е. 5,13 % от числа сдававших ЕГЭ по литературе. От 81 до 90 тестовых баллов набрали только 3 человека, никто не преодолел границу 90 тестовых баллов.</w:t>
      </w:r>
    </w:p>
    <w:p w:rsidR="00260752" w:rsidRDefault="00DF45BC" w:rsidP="00260752">
      <w:pPr>
        <w:spacing w:after="0" w:line="240" w:lineRule="auto"/>
        <w:ind w:left="708" w:firstLine="708"/>
        <w:contextualSpacing/>
        <w:jc w:val="both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Таблица №3</w:t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60752"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Диапазон тестовых баллов</w:t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60752"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11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1010"/>
      </w:tblGrid>
      <w:tr w:rsidR="00945E8B" w:rsidRPr="00A422B4" w:rsidTr="00D434F3">
        <w:trPr>
          <w:trHeight w:val="360"/>
        </w:trPr>
        <w:tc>
          <w:tcPr>
            <w:tcW w:w="2118" w:type="dxa"/>
          </w:tcPr>
          <w:p w:rsidR="00945E8B" w:rsidRPr="00A422B4" w:rsidRDefault="00945E8B" w:rsidP="00D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right="-50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21 - 30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hanging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right="-75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41 - 50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51 - 60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hanging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  <w:hideMark/>
          </w:tcPr>
          <w:p w:rsidR="00945E8B" w:rsidRPr="00A422B4" w:rsidRDefault="00945E8B" w:rsidP="00953010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0" w:type="dxa"/>
            <w:hideMark/>
          </w:tcPr>
          <w:p w:rsidR="00945E8B" w:rsidRPr="00A422B4" w:rsidRDefault="00945E8B" w:rsidP="0095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5E8B" w:rsidRPr="00A422B4" w:rsidTr="00D434F3">
        <w:trPr>
          <w:trHeight w:val="360"/>
        </w:trPr>
        <w:tc>
          <w:tcPr>
            <w:tcW w:w="2118" w:type="dxa"/>
            <w:hideMark/>
          </w:tcPr>
          <w:p w:rsidR="00945E8B" w:rsidRPr="00A422B4" w:rsidRDefault="00945E8B" w:rsidP="00D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  <w:r w:rsidRPr="00A422B4">
              <w:rPr>
                <w:rFonts w:ascii="Times New Roman" w:hAnsi="Times New Roman" w:cs="Times New Roman"/>
                <w:sz w:val="24"/>
                <w:szCs w:val="24"/>
              </w:rPr>
              <w:t xml:space="preserve"> баллы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:rsidR="00945E8B" w:rsidRPr="00A422B4" w:rsidRDefault="00945E8B" w:rsidP="00D43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45E8B" w:rsidRDefault="00945E8B" w:rsidP="00A422B4">
      <w:pPr>
        <w:shd w:val="clear" w:color="auto" w:fill="FFFFFF"/>
        <w:spacing w:after="0" w:line="240" w:lineRule="auto"/>
        <w:ind w:left="1415" w:firstLine="1"/>
        <w:jc w:val="both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</w:p>
    <w:p w:rsidR="003F2B73" w:rsidRDefault="00DF45BC" w:rsidP="00A422B4">
      <w:pPr>
        <w:shd w:val="clear" w:color="auto" w:fill="FFFFFF"/>
        <w:spacing w:after="0" w:line="240" w:lineRule="auto"/>
        <w:ind w:left="1415" w:firstLine="1"/>
        <w:jc w:val="both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Таблица №4</w:t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3F2B73"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Тестовый балл по литературе по регионам </w:t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60752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134"/>
        <w:gridCol w:w="1134"/>
        <w:gridCol w:w="1134"/>
        <w:gridCol w:w="1275"/>
        <w:gridCol w:w="1418"/>
      </w:tblGrid>
      <w:tr w:rsidR="003F2B73" w:rsidRPr="00F268F9" w:rsidTr="00953010">
        <w:tc>
          <w:tcPr>
            <w:tcW w:w="1101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Бендеры</w:t>
            </w:r>
          </w:p>
        </w:tc>
        <w:tc>
          <w:tcPr>
            <w:tcW w:w="1559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Григориополь</w:t>
            </w:r>
          </w:p>
        </w:tc>
        <w:tc>
          <w:tcPr>
            <w:tcW w:w="1276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Дубоссары</w:t>
            </w:r>
          </w:p>
        </w:tc>
        <w:tc>
          <w:tcPr>
            <w:tcW w:w="1134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Каменка</w:t>
            </w:r>
          </w:p>
        </w:tc>
        <w:tc>
          <w:tcPr>
            <w:tcW w:w="1134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Рыбница</w:t>
            </w:r>
          </w:p>
        </w:tc>
        <w:tc>
          <w:tcPr>
            <w:tcW w:w="1134" w:type="dxa"/>
          </w:tcPr>
          <w:p w:rsidR="003F2B73" w:rsidRPr="00F91294" w:rsidRDefault="003F2B73" w:rsidP="00953010">
            <w:pPr>
              <w:pStyle w:val="a3"/>
              <w:ind w:left="0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Слободзея</w:t>
            </w:r>
            <w:proofErr w:type="spellEnd"/>
          </w:p>
        </w:tc>
        <w:tc>
          <w:tcPr>
            <w:tcW w:w="1275" w:type="dxa"/>
          </w:tcPr>
          <w:p w:rsidR="003F2B73" w:rsidRPr="00F91294" w:rsidRDefault="003F2B73" w:rsidP="00D434F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294">
              <w:rPr>
                <w:rFonts w:ascii="Times New Roman" w:eastAsia="Times New Roman" w:hAnsi="Times New Roman" w:cs="Times New Roman"/>
                <w:lang w:eastAsia="ru-RU"/>
              </w:rPr>
              <w:t>Тирасполь</w:t>
            </w:r>
          </w:p>
        </w:tc>
        <w:tc>
          <w:tcPr>
            <w:tcW w:w="1418" w:type="dxa"/>
          </w:tcPr>
          <w:p w:rsidR="003F2B73" w:rsidRPr="00F91294" w:rsidRDefault="003F2B73" w:rsidP="00D434F3">
            <w:pPr>
              <w:pStyle w:val="a3"/>
              <w:ind w:left="0" w:right="-108" w:hanging="108"/>
              <w:jc w:val="both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hAnsi="Times New Roman" w:cs="Times New Roman"/>
              </w:rPr>
              <w:t xml:space="preserve">Ср. </w:t>
            </w:r>
            <w:proofErr w:type="spellStart"/>
            <w:r w:rsidRPr="00F91294">
              <w:rPr>
                <w:rFonts w:ascii="Times New Roman" w:hAnsi="Times New Roman" w:cs="Times New Roman"/>
              </w:rPr>
              <w:t>тест</w:t>
            </w:r>
            <w:proofErr w:type="gramStart"/>
            <w:r w:rsidRPr="00F91294">
              <w:rPr>
                <w:rFonts w:ascii="Times New Roman" w:hAnsi="Times New Roman" w:cs="Times New Roman"/>
              </w:rPr>
              <w:t>.б</w:t>
            </w:r>
            <w:proofErr w:type="gramEnd"/>
            <w:r w:rsidRPr="00F91294">
              <w:rPr>
                <w:rFonts w:ascii="Times New Roman" w:hAnsi="Times New Roman" w:cs="Times New Roman"/>
              </w:rPr>
              <w:t>алл</w:t>
            </w:r>
            <w:proofErr w:type="spellEnd"/>
          </w:p>
        </w:tc>
      </w:tr>
      <w:tr w:rsidR="003F2B73" w:rsidRPr="00622FFA" w:rsidTr="00953010">
        <w:trPr>
          <w:trHeight w:val="343"/>
        </w:trPr>
        <w:tc>
          <w:tcPr>
            <w:tcW w:w="1101" w:type="dxa"/>
          </w:tcPr>
          <w:p w:rsidR="003F2B73" w:rsidRPr="00F91294" w:rsidRDefault="003F2B73" w:rsidP="00D43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38,57</w:t>
            </w:r>
          </w:p>
        </w:tc>
        <w:tc>
          <w:tcPr>
            <w:tcW w:w="1559" w:type="dxa"/>
          </w:tcPr>
          <w:p w:rsidR="003F2B73" w:rsidRPr="00F91294" w:rsidRDefault="003F2B73" w:rsidP="00D43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</w:tcPr>
          <w:p w:rsidR="003F2B73" w:rsidRPr="00F91294" w:rsidRDefault="003F2B73" w:rsidP="00D43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2B73" w:rsidRPr="00F91294" w:rsidRDefault="003F2B73" w:rsidP="00D43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2B73" w:rsidRPr="00F91294" w:rsidRDefault="003F2B73" w:rsidP="00A4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3F2B73" w:rsidRPr="00F91294" w:rsidRDefault="003F2B73" w:rsidP="00A4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  <w:tc>
          <w:tcPr>
            <w:tcW w:w="1275" w:type="dxa"/>
          </w:tcPr>
          <w:p w:rsidR="003F2B73" w:rsidRPr="00F91294" w:rsidRDefault="003F2B73" w:rsidP="00A4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418" w:type="dxa"/>
          </w:tcPr>
          <w:p w:rsidR="003F2B73" w:rsidRPr="00F91294" w:rsidRDefault="003F2B73" w:rsidP="00A4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94"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</w:tc>
      </w:tr>
    </w:tbl>
    <w:p w:rsidR="003F2B73" w:rsidRPr="00D84906" w:rsidRDefault="003F2B73" w:rsidP="003F2B73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Комиссией Министерства просвещения установлен минимальный порог</w:t>
      </w:r>
      <w:r w:rsidRPr="00D8490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литературе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подтверждающий освоение выпускником основных общеобразовательных программ среднего (полного) образования в соответствии с требованиями государствен</w:t>
      </w:r>
      <w:r w:rsidRPr="00CF6A6C">
        <w:rPr>
          <w:rFonts w:ascii="Times New Roman" w:hAnsi="Times New Roman" w:cs="Times New Roman"/>
          <w:sz w:val="28"/>
          <w:szCs w:val="28"/>
        </w:rPr>
        <w:t>ного образовательного стандарта среднего (полного) общего образования</w:t>
      </w:r>
      <w:r w:rsidRPr="00D84906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количестве 7 первичных баллов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Российской Федерации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- 8)</w:t>
      </w:r>
    </w:p>
    <w:p w:rsidR="003F2B73" w:rsidRPr="00D84906" w:rsidRDefault="003F2B73" w:rsidP="003F2B73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Также установлено следующее соответствие количества баллов, набранных участником ЕГЭ по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литературе 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</w:t>
      </w:r>
      <w:r w:rsidR="006E0825" w:rsidRPr="006E082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года, школьным отметкам:</w:t>
      </w:r>
    </w:p>
    <w:p w:rsidR="003F2B73" w:rsidRPr="00D84906" w:rsidRDefault="003F2B73" w:rsidP="003F2B73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«3» -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от 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7 до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 баллов;</w:t>
      </w:r>
    </w:p>
    <w:p w:rsidR="003F2B73" w:rsidRPr="00D84906" w:rsidRDefault="003F2B73" w:rsidP="003F2B73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«4» - от 15 до 28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баллов;</w:t>
      </w:r>
    </w:p>
    <w:p w:rsidR="003F2B73" w:rsidRDefault="003F2B73" w:rsidP="003F2B73">
      <w:pPr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«5» - от 29 до 42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227B3D" w:rsidRDefault="00227B3D" w:rsidP="00227B3D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А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нализ результатов ЕГЭ </w:t>
      </w:r>
      <w:r w:rsidR="000D3ED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(таблица №3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) показал, что средний балл участников ЕГЭ 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 литературе </w:t>
      </w:r>
      <w:r w:rsidR="00F57C66" w:rsidRPr="00F57C66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(русской, молдавской, украинской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) 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выпускников ООО </w:t>
      </w:r>
      <w:r w:rsidR="007450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период основного потока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составил </w:t>
      </w:r>
      <w:r w:rsidR="0078550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4,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0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(в 2014 г. - 3,6;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2013 г.- 3,2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балла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).</w:t>
      </w:r>
      <w:r w:rsidR="0078550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36099D" w:rsidRDefault="0036099D" w:rsidP="00227B3D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Средний балл по русской литературе – 4,06</w:t>
      </w:r>
      <w:r w:rsidR="00DF45B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DF45BC" w:rsidRDefault="0036099D" w:rsidP="0036099D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Средний балл по молдавской литературе – 4,0 </w:t>
      </w:r>
      <w:r w:rsidR="00DF45B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36099D" w:rsidRDefault="0036099D" w:rsidP="0036099D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Средний ба</w:t>
      </w:r>
      <w:r w:rsidR="00DF45B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лл по </w:t>
      </w:r>
      <w:r w:rsidR="006E082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украинской</w:t>
      </w:r>
      <w:r w:rsidR="00DF45B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литературе – 4,5.</w:t>
      </w:r>
    </w:p>
    <w:p w:rsidR="009503D1" w:rsidRDefault="00227B3D" w:rsidP="001D2842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бщий показатель качества знаний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повысился 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- 82,05% (в 2014. – 54,8%</w:t>
      </w:r>
      <w:r w:rsidR="003F2B7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в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2013 г. - 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40,8%)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  Процент ус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певающих в 2015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году равен 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94,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87 % </w:t>
      </w:r>
      <w:r w:rsidR="007450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</w:t>
      </w:r>
      <w:r w:rsidR="003609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2014 г. - 87</w:t>
      </w:r>
      <w:r w:rsidR="00F57C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,5%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 2013 г. - 72,8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%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)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Отметим, что</w:t>
      </w:r>
      <w:r w:rsidR="003F2B7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вдвое 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меньшило</w:t>
      </w: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сь количество участников, не преодолевших минимальный порог и получивших 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«2» - </w:t>
      </w:r>
      <w:r w:rsidR="00DF45B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5,13% (</w:t>
      </w:r>
      <w:r w:rsidR="003F2B7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</w:t>
      </w:r>
      <w:r w:rsidR="007450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г.</w:t>
      </w:r>
      <w:r w:rsidR="003F2B7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– 10,8%,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2013 г. - 27,2%; 2012 г. – </w:t>
      </w:r>
      <w:r w:rsidRPr="00FA4FD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15,2%).</w:t>
      </w:r>
      <w:r w:rsidR="001D284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                      </w:t>
      </w:r>
    </w:p>
    <w:p w:rsidR="009503D1" w:rsidRDefault="009503D1" w:rsidP="001D2842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A422B4" w:rsidRPr="001D2842" w:rsidRDefault="00A422B4" w:rsidP="009503D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Т</w:t>
      </w:r>
      <w:r w:rsidRPr="002072E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аблица № </w:t>
      </w:r>
      <w:r w:rsidR="00DF45B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5</w:t>
      </w:r>
      <w:r w:rsidRPr="001D28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</w:t>
      </w:r>
    </w:p>
    <w:tbl>
      <w:tblPr>
        <w:tblW w:w="8005" w:type="dxa"/>
        <w:jc w:val="center"/>
        <w:tblInd w:w="93" w:type="dxa"/>
        <w:tblLook w:val="04A0" w:firstRow="1" w:lastRow="0" w:firstColumn="1" w:lastColumn="0" w:noHBand="0" w:noVBand="1"/>
      </w:tblPr>
      <w:tblGrid>
        <w:gridCol w:w="2120"/>
        <w:gridCol w:w="1872"/>
        <w:gridCol w:w="1636"/>
        <w:gridCol w:w="2377"/>
      </w:tblGrid>
      <w:tr w:rsidR="00A422B4" w:rsidRPr="00D84F37" w:rsidTr="00D434F3">
        <w:trPr>
          <w:trHeight w:val="70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A422B4" w:rsidRPr="00D84F37" w:rsidTr="00D434F3">
        <w:trPr>
          <w:trHeight w:val="285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2015 г.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2014 г.</w:t>
            </w:r>
          </w:p>
        </w:tc>
      </w:tr>
      <w:tr w:rsidR="00A422B4" w:rsidRPr="00D84F37" w:rsidTr="00D434F3">
        <w:trPr>
          <w:trHeight w:val="275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279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E41098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6,59%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7,69%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5,49%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6,59%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E41098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2,20%</w:t>
            </w:r>
          </w:p>
        </w:tc>
      </w:tr>
      <w:tr w:rsidR="00A422B4" w:rsidRPr="00D84F37" w:rsidTr="00D434F3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B4" w:rsidRPr="00D84F37" w:rsidRDefault="00A422B4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1,10%</w:t>
            </w:r>
          </w:p>
        </w:tc>
      </w:tr>
    </w:tbl>
    <w:p w:rsidR="00227B3D" w:rsidRDefault="002E6900" w:rsidP="007855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27B3D" w:rsidSect="006E0825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D8490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507FD2" w:rsidRDefault="00694C61" w:rsidP="0022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ЕГЭ по литературе выпускников организаций общего образования (по регионам)</w:t>
      </w:r>
      <w:r w:rsidRPr="00615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период основного потока</w:t>
      </w:r>
    </w:p>
    <w:p w:rsidR="007C3A68" w:rsidRPr="002950FD" w:rsidRDefault="00694C61" w:rsidP="002950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15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2950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№6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567"/>
        <w:gridCol w:w="709"/>
        <w:gridCol w:w="567"/>
        <w:gridCol w:w="803"/>
        <w:gridCol w:w="473"/>
        <w:gridCol w:w="900"/>
        <w:gridCol w:w="801"/>
        <w:gridCol w:w="1134"/>
        <w:gridCol w:w="850"/>
        <w:gridCol w:w="1134"/>
        <w:gridCol w:w="1418"/>
      </w:tblGrid>
      <w:tr w:rsidR="00507FD2" w:rsidRPr="007C3A68" w:rsidTr="002950FD">
        <w:trPr>
          <w:trHeight w:val="360"/>
        </w:trPr>
        <w:tc>
          <w:tcPr>
            <w:tcW w:w="3827" w:type="dxa"/>
            <w:vMerge w:val="restart"/>
            <w:hideMark/>
          </w:tcPr>
          <w:p w:rsidR="00507FD2" w:rsidRPr="001D2842" w:rsidRDefault="00507FD2" w:rsidP="007C3A68">
            <w:pPr>
              <w:rPr>
                <w:rFonts w:ascii="Times New Roman" w:hAnsi="Times New Roman" w:cs="Times New Roman"/>
                <w:b/>
              </w:rPr>
            </w:pPr>
            <w:r w:rsidRPr="001D2842">
              <w:rPr>
                <w:rFonts w:ascii="Times New Roman" w:hAnsi="Times New Roman" w:cs="Times New Roman"/>
                <w:b/>
              </w:rPr>
              <w:t>Наименование региона</w:t>
            </w:r>
          </w:p>
        </w:tc>
        <w:tc>
          <w:tcPr>
            <w:tcW w:w="1134" w:type="dxa"/>
            <w:vMerge w:val="restart"/>
            <w:hideMark/>
          </w:tcPr>
          <w:p w:rsidR="00507FD2" w:rsidRPr="001D2842" w:rsidRDefault="00507FD2" w:rsidP="001D284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276" w:type="dxa"/>
            <w:gridSpan w:val="2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  <w:gridSpan w:val="2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70" w:type="dxa"/>
            <w:gridSpan w:val="2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373" w:type="dxa"/>
            <w:gridSpan w:val="2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01" w:type="dxa"/>
            <w:vMerge w:val="restart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134" w:type="dxa"/>
            <w:vMerge w:val="restart"/>
            <w:hideMark/>
          </w:tcPr>
          <w:p w:rsidR="00507FD2" w:rsidRPr="001D2842" w:rsidRDefault="00507FD2" w:rsidP="00FC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Успева</w:t>
            </w:r>
            <w:proofErr w:type="spellEnd"/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vMerge w:val="restart"/>
            <w:hideMark/>
          </w:tcPr>
          <w:p w:rsidR="00507FD2" w:rsidRPr="001D2842" w:rsidRDefault="00507FD2" w:rsidP="00FC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418" w:type="dxa"/>
            <w:vMerge w:val="restart"/>
            <w:hideMark/>
          </w:tcPr>
          <w:p w:rsidR="00507FD2" w:rsidRPr="001D2842" w:rsidRDefault="00507FD2" w:rsidP="00FC7CC1">
            <w:pPr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4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тестовый балл</w:t>
            </w:r>
          </w:p>
        </w:tc>
      </w:tr>
      <w:tr w:rsidR="00507FD2" w:rsidRPr="007C3A68" w:rsidTr="002950FD">
        <w:trPr>
          <w:trHeight w:val="360"/>
        </w:trPr>
        <w:tc>
          <w:tcPr>
            <w:tcW w:w="3827" w:type="dxa"/>
            <w:vMerge/>
            <w:hideMark/>
          </w:tcPr>
          <w:p w:rsidR="00507FD2" w:rsidRPr="007C3A68" w:rsidRDefault="00507FD2" w:rsidP="007C3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3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3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00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1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D2" w:rsidRPr="007C3A68" w:rsidTr="009503D1">
        <w:trPr>
          <w:trHeight w:val="299"/>
        </w:trPr>
        <w:tc>
          <w:tcPr>
            <w:tcW w:w="3827" w:type="dxa"/>
            <w:noWrap/>
            <w:hideMark/>
          </w:tcPr>
          <w:p w:rsidR="00507FD2" w:rsidRPr="00FC7CC1" w:rsidRDefault="00507FD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Рыбницкий</w:t>
            </w:r>
            <w:proofErr w:type="spellEnd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07FD2" w:rsidRPr="007C3A68" w:rsidTr="009503D1">
        <w:trPr>
          <w:trHeight w:val="299"/>
        </w:trPr>
        <w:tc>
          <w:tcPr>
            <w:tcW w:w="3827" w:type="dxa"/>
            <w:noWrap/>
            <w:hideMark/>
          </w:tcPr>
          <w:p w:rsidR="00507FD2" w:rsidRPr="00FC7CC1" w:rsidRDefault="001D284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7FD2" w:rsidRPr="00FC7C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507FD2" w:rsidRPr="00FC7CC1">
              <w:rPr>
                <w:rFonts w:ascii="Times New Roman" w:hAnsi="Times New Roman" w:cs="Times New Roman"/>
                <w:sz w:val="28"/>
                <w:szCs w:val="28"/>
              </w:rPr>
              <w:t>ирасполь</w:t>
            </w:r>
            <w:proofErr w:type="spellEnd"/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</w:tr>
      <w:tr w:rsidR="00507FD2" w:rsidRPr="007C3A68" w:rsidTr="009503D1">
        <w:trPr>
          <w:trHeight w:val="299"/>
        </w:trPr>
        <w:tc>
          <w:tcPr>
            <w:tcW w:w="3827" w:type="dxa"/>
            <w:noWrap/>
            <w:hideMark/>
          </w:tcPr>
          <w:p w:rsidR="00507FD2" w:rsidRPr="00FC7CC1" w:rsidRDefault="00507FD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Григориопольс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9F56FC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7FD2" w:rsidRPr="007C3A68" w:rsidTr="002950FD">
        <w:trPr>
          <w:trHeight w:val="345"/>
        </w:trPr>
        <w:tc>
          <w:tcPr>
            <w:tcW w:w="3827" w:type="dxa"/>
            <w:noWrap/>
            <w:hideMark/>
          </w:tcPr>
          <w:p w:rsidR="00507FD2" w:rsidRPr="00FC7CC1" w:rsidRDefault="00507FD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013A3D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77,77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64,89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</w:tr>
      <w:tr w:rsidR="00507FD2" w:rsidRPr="007C3A68" w:rsidTr="009503D1">
        <w:trPr>
          <w:trHeight w:val="285"/>
        </w:trPr>
        <w:tc>
          <w:tcPr>
            <w:tcW w:w="3827" w:type="dxa"/>
            <w:noWrap/>
            <w:hideMark/>
          </w:tcPr>
          <w:p w:rsidR="00507FD2" w:rsidRPr="00FC7CC1" w:rsidRDefault="001D2842" w:rsidP="0095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C5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FD2" w:rsidRPr="00FC7CC1">
              <w:rPr>
                <w:rFonts w:ascii="Times New Roman" w:hAnsi="Times New Roman" w:cs="Times New Roman"/>
                <w:sz w:val="28"/>
                <w:szCs w:val="28"/>
              </w:rPr>
              <w:t>Бендеры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013A3D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4,857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51,43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38,57</w:t>
            </w:r>
          </w:p>
        </w:tc>
      </w:tr>
      <w:tr w:rsidR="00507FD2" w:rsidRPr="007C3A68" w:rsidTr="009503D1">
        <w:trPr>
          <w:trHeight w:val="244"/>
        </w:trPr>
        <w:tc>
          <w:tcPr>
            <w:tcW w:w="3827" w:type="dxa"/>
            <w:noWrap/>
            <w:hideMark/>
          </w:tcPr>
          <w:p w:rsidR="00507FD2" w:rsidRPr="00FC7CC1" w:rsidRDefault="00507FD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Дубоссарский</w:t>
            </w:r>
            <w:proofErr w:type="spellEnd"/>
            <w:r w:rsidRPr="00FC7C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9C4869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7FD2"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FD2" w:rsidRPr="007C3A68" w:rsidTr="002950FD">
        <w:trPr>
          <w:trHeight w:val="233"/>
        </w:trPr>
        <w:tc>
          <w:tcPr>
            <w:tcW w:w="3827" w:type="dxa"/>
            <w:noWrap/>
            <w:hideMark/>
          </w:tcPr>
          <w:p w:rsidR="00507FD2" w:rsidRPr="00FC7CC1" w:rsidRDefault="00507FD2" w:rsidP="007C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CC1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507FD2" w:rsidRPr="00013A3D" w:rsidRDefault="009C4869" w:rsidP="007C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7FD2" w:rsidRPr="00013A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FD2" w:rsidRPr="007C3A68" w:rsidTr="009503D1">
        <w:trPr>
          <w:trHeight w:val="285"/>
        </w:trPr>
        <w:tc>
          <w:tcPr>
            <w:tcW w:w="3827" w:type="dxa"/>
            <w:hideMark/>
          </w:tcPr>
          <w:p w:rsidR="00507FD2" w:rsidRPr="007C3A68" w:rsidRDefault="00507FD2" w:rsidP="007C3A68">
            <w:pPr>
              <w:rPr>
                <w:rFonts w:ascii="Times New Roman" w:hAnsi="Times New Roman" w:cs="Times New Roman"/>
                <w:b/>
                <w:bCs/>
              </w:rPr>
            </w:pPr>
            <w:r w:rsidRPr="007C3A68">
              <w:rPr>
                <w:rFonts w:ascii="Times New Roman" w:hAnsi="Times New Roman" w:cs="Times New Roman"/>
                <w:b/>
                <w:bCs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2015 год</w:t>
            </w:r>
          </w:p>
        </w:tc>
        <w:tc>
          <w:tcPr>
            <w:tcW w:w="1134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5,13</w:t>
            </w: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507FD2" w:rsidRPr="00013A3D" w:rsidRDefault="00013A3D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12,8</w:t>
            </w:r>
          </w:p>
        </w:tc>
        <w:tc>
          <w:tcPr>
            <w:tcW w:w="567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3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58,97</w:t>
            </w:r>
          </w:p>
        </w:tc>
        <w:tc>
          <w:tcPr>
            <w:tcW w:w="473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0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23,08</w:t>
            </w:r>
          </w:p>
        </w:tc>
        <w:tc>
          <w:tcPr>
            <w:tcW w:w="801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134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94,87</w:t>
            </w:r>
          </w:p>
        </w:tc>
        <w:tc>
          <w:tcPr>
            <w:tcW w:w="850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82,05</w:t>
            </w:r>
          </w:p>
        </w:tc>
        <w:tc>
          <w:tcPr>
            <w:tcW w:w="1134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66,26</w:t>
            </w:r>
          </w:p>
        </w:tc>
        <w:tc>
          <w:tcPr>
            <w:tcW w:w="1418" w:type="dxa"/>
            <w:hideMark/>
          </w:tcPr>
          <w:p w:rsidR="00507FD2" w:rsidRPr="00013A3D" w:rsidRDefault="00507FD2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52,72</w:t>
            </w:r>
          </w:p>
        </w:tc>
      </w:tr>
      <w:tr w:rsidR="00C73B96" w:rsidRPr="00C73B96" w:rsidTr="009503D1">
        <w:trPr>
          <w:trHeight w:val="299"/>
        </w:trPr>
        <w:tc>
          <w:tcPr>
            <w:tcW w:w="3827" w:type="dxa"/>
          </w:tcPr>
          <w:p w:rsidR="00507FD2" w:rsidRPr="007C3A68" w:rsidRDefault="00507FD2" w:rsidP="007C3A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2014 год</w:t>
            </w:r>
          </w:p>
        </w:tc>
        <w:tc>
          <w:tcPr>
            <w:tcW w:w="1134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07FD2" w:rsidRPr="00013A3D" w:rsidRDefault="00013A3D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vAlign w:val="center"/>
          </w:tcPr>
          <w:p w:rsidR="00507FD2" w:rsidRPr="00013A3D" w:rsidRDefault="00507FD2" w:rsidP="00507FD2">
            <w:pPr>
              <w:ind w:left="-60" w:right="-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40,5%</w:t>
            </w:r>
          </w:p>
        </w:tc>
        <w:tc>
          <w:tcPr>
            <w:tcW w:w="473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507FD2" w:rsidRPr="00013A3D" w:rsidRDefault="009C4869" w:rsidP="009C4869">
            <w:pPr>
              <w:ind w:left="-179" w:right="-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21</w:t>
            </w:r>
            <w:r w:rsidR="00507FD2"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,6%</w:t>
            </w:r>
          </w:p>
        </w:tc>
        <w:tc>
          <w:tcPr>
            <w:tcW w:w="801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  <w:vAlign w:val="center"/>
          </w:tcPr>
          <w:p w:rsidR="00507FD2" w:rsidRPr="00013A3D" w:rsidRDefault="00F57C66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850" w:type="dxa"/>
            <w:vAlign w:val="center"/>
          </w:tcPr>
          <w:p w:rsidR="00507FD2" w:rsidRPr="00013A3D" w:rsidRDefault="00F57C66" w:rsidP="009F56FC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1134" w:type="dxa"/>
            <w:vAlign w:val="center"/>
          </w:tcPr>
          <w:p w:rsidR="00507FD2" w:rsidRPr="00013A3D" w:rsidRDefault="00507FD2" w:rsidP="0050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56,55</w:t>
            </w:r>
          </w:p>
        </w:tc>
        <w:tc>
          <w:tcPr>
            <w:tcW w:w="1418" w:type="dxa"/>
          </w:tcPr>
          <w:p w:rsidR="00507FD2" w:rsidRPr="0074507C" w:rsidRDefault="0074507C" w:rsidP="007C3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36,04</w:t>
            </w:r>
          </w:p>
        </w:tc>
      </w:tr>
    </w:tbl>
    <w:p w:rsidR="004D38F6" w:rsidRPr="009503D1" w:rsidRDefault="004D38F6" w:rsidP="009209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:rsidR="009209EF" w:rsidRPr="00615794" w:rsidRDefault="009209EF" w:rsidP="009209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ЕГЭ по </w:t>
      </w:r>
      <w:r w:rsidR="0069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русской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литературе выпускников организаций общего образования </w:t>
      </w:r>
      <w:r w:rsidRPr="00615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0D3ED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Таблица № </w:t>
      </w:r>
      <w:r w:rsidR="002950F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7</w:t>
      </w:r>
    </w:p>
    <w:tbl>
      <w:tblPr>
        <w:tblStyle w:val="a6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568"/>
        <w:gridCol w:w="567"/>
        <w:gridCol w:w="708"/>
        <w:gridCol w:w="567"/>
        <w:gridCol w:w="709"/>
        <w:gridCol w:w="567"/>
        <w:gridCol w:w="709"/>
        <w:gridCol w:w="567"/>
        <w:gridCol w:w="709"/>
        <w:gridCol w:w="708"/>
        <w:gridCol w:w="142"/>
        <w:gridCol w:w="1276"/>
        <w:gridCol w:w="850"/>
        <w:gridCol w:w="1134"/>
        <w:gridCol w:w="1418"/>
      </w:tblGrid>
      <w:tr w:rsidR="00507FD2" w:rsidRPr="00D9254A" w:rsidTr="00EC1B9E">
        <w:trPr>
          <w:trHeight w:val="360"/>
        </w:trPr>
        <w:tc>
          <w:tcPr>
            <w:tcW w:w="4394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ООО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Успева</w:t>
            </w:r>
            <w:proofErr w:type="spellEnd"/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07FD2" w:rsidRPr="00013A3D" w:rsidRDefault="00507FD2" w:rsidP="00507F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тестовый балл</w:t>
            </w:r>
          </w:p>
        </w:tc>
      </w:tr>
      <w:tr w:rsidR="00507FD2" w:rsidRPr="00D9254A" w:rsidTr="00EC1B9E">
        <w:trPr>
          <w:trHeight w:val="245"/>
        </w:trPr>
        <w:tc>
          <w:tcPr>
            <w:tcW w:w="4394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D2" w:rsidRPr="00D9254A" w:rsidTr="009503D1">
        <w:trPr>
          <w:trHeight w:val="28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"Бендерская гимназия № 1"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14"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15"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17"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7"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7FD2" w:rsidRPr="00D9254A" w:rsidTr="009503D1">
        <w:trPr>
          <w:trHeight w:val="327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"Бендерский теоретический лицей"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07FD2" w:rsidRPr="00D9254A" w:rsidTr="009503D1">
        <w:trPr>
          <w:trHeight w:val="257"/>
        </w:trPr>
        <w:tc>
          <w:tcPr>
            <w:tcW w:w="4394" w:type="dxa"/>
            <w:noWrap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507FD2" w:rsidRPr="00013A3D" w:rsidRDefault="009F56FC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3,33</w:t>
            </w:r>
          </w:p>
        </w:tc>
        <w:tc>
          <w:tcPr>
            <w:tcW w:w="1276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  <w:r w:rsidR="004E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134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141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38,3</w:t>
            </w:r>
          </w:p>
        </w:tc>
      </w:tr>
      <w:tr w:rsidR="00507FD2" w:rsidRPr="00D9254A" w:rsidTr="00EC1B9E">
        <w:trPr>
          <w:trHeight w:val="73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Григориопольская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средняя школа № 2 им. 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А.Стоева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" с лицейскими классами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A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средняя школа 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07FD2" w:rsidRPr="00D9254A" w:rsidTr="009503D1">
        <w:trPr>
          <w:trHeight w:val="272"/>
        </w:trPr>
        <w:tc>
          <w:tcPr>
            <w:tcW w:w="4394" w:type="dxa"/>
            <w:noWrap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07FD2" w:rsidRPr="00D9254A" w:rsidTr="00EC1B9E">
        <w:trPr>
          <w:trHeight w:val="54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A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5A6C4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№ 6 с лицейскими классами"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9F56FC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07FD2" w:rsidRPr="00D9254A" w:rsidTr="00EC1B9E">
        <w:trPr>
          <w:trHeight w:val="411"/>
        </w:trPr>
        <w:tc>
          <w:tcPr>
            <w:tcW w:w="4394" w:type="dxa"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07FD2" w:rsidRPr="00D9254A" w:rsidTr="00EC1B9E">
        <w:trPr>
          <w:trHeight w:val="52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Ближнехуторская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A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Карагашская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A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r w:rsidR="005A6C43"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№1</w:t>
            </w: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C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Слободзейская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Чобручская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507FD2" w:rsidRPr="00013A3D" w:rsidRDefault="009F56FC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76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1134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65,3</w:t>
            </w:r>
          </w:p>
        </w:tc>
        <w:tc>
          <w:tcPr>
            <w:tcW w:w="141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57,4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"Тираспольская гуманитарно-математическая гимназия"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"Тираспольская средняя школа № 14"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"Тираспольская средняя школа № 16"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8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"Тираспольская средняя школа № 17 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7FD2" w:rsidRPr="00D9254A" w:rsidTr="00EC1B9E">
        <w:trPr>
          <w:trHeight w:val="495"/>
        </w:trPr>
        <w:tc>
          <w:tcPr>
            <w:tcW w:w="4394" w:type="dxa"/>
            <w:vAlign w:val="center"/>
            <w:hideMark/>
          </w:tcPr>
          <w:p w:rsidR="00507FD2" w:rsidRPr="00013A3D" w:rsidRDefault="00507FD2" w:rsidP="008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"Тираспольская средняя школа № 2 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"Тираспольская средняя школа № 7"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07FD2" w:rsidRPr="00D9254A" w:rsidTr="00EC1B9E">
        <w:trPr>
          <w:trHeight w:val="51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"Тираспольский общеобразовательный теоретический лицей"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49,33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  <w:hideMark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"Тираспольский теоретический лицей № 2"</w:t>
            </w:r>
          </w:p>
        </w:tc>
        <w:tc>
          <w:tcPr>
            <w:tcW w:w="56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850" w:type="dxa"/>
            <w:gridSpan w:val="2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4,06</w:t>
            </w:r>
          </w:p>
        </w:tc>
        <w:tc>
          <w:tcPr>
            <w:tcW w:w="1276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  <w:tc>
          <w:tcPr>
            <w:tcW w:w="1134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41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47,79</w:t>
            </w:r>
          </w:p>
        </w:tc>
      </w:tr>
      <w:tr w:rsidR="00507FD2" w:rsidRPr="00D9254A" w:rsidTr="00EC1B9E">
        <w:trPr>
          <w:trHeight w:val="360"/>
        </w:trPr>
        <w:tc>
          <w:tcPr>
            <w:tcW w:w="4394" w:type="dxa"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РЕСПУБЛИКЕ</w:t>
            </w:r>
          </w:p>
        </w:tc>
        <w:tc>
          <w:tcPr>
            <w:tcW w:w="56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55,9</w:t>
            </w:r>
          </w:p>
        </w:tc>
        <w:tc>
          <w:tcPr>
            <w:tcW w:w="567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0" w:type="dxa"/>
            <w:gridSpan w:val="2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3,97</w:t>
            </w:r>
          </w:p>
        </w:tc>
        <w:tc>
          <w:tcPr>
            <w:tcW w:w="1276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94,1</w:t>
            </w:r>
          </w:p>
        </w:tc>
        <w:tc>
          <w:tcPr>
            <w:tcW w:w="850" w:type="dxa"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79,41</w:t>
            </w:r>
          </w:p>
        </w:tc>
        <w:tc>
          <w:tcPr>
            <w:tcW w:w="1134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418" w:type="dxa"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</w:tr>
      <w:tr w:rsidR="00013A3D" w:rsidRPr="00D9254A" w:rsidTr="00EC1B9E">
        <w:trPr>
          <w:trHeight w:val="300"/>
        </w:trPr>
        <w:tc>
          <w:tcPr>
            <w:tcW w:w="15593" w:type="dxa"/>
            <w:gridSpan w:val="16"/>
            <w:noWrap/>
            <w:vAlign w:val="center"/>
            <w:hideMark/>
          </w:tcPr>
          <w:p w:rsidR="00013A3D" w:rsidRPr="00013A3D" w:rsidRDefault="00013A3D" w:rsidP="0001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ЕГЭ по украинской литературе выпускников организаций общего образования </w:t>
            </w:r>
            <w:r w:rsidRPr="00615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  <w:hideMark/>
          </w:tcPr>
          <w:p w:rsidR="00507FD2" w:rsidRPr="00013A3D" w:rsidRDefault="00507FD2" w:rsidP="0001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ГОУ "Республиканский украинский теоретический лицей-комплекс" </w:t>
            </w:r>
          </w:p>
        </w:tc>
        <w:tc>
          <w:tcPr>
            <w:tcW w:w="56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507FD2" w:rsidRPr="00013A3D" w:rsidRDefault="00EC1B9E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</w:tcPr>
          <w:p w:rsidR="00507FD2" w:rsidRPr="00013A3D" w:rsidRDefault="00507FD2" w:rsidP="0001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МОУ "Бендерская гимназия № 3 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им.И.П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Котляревского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013A3D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276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013A3D" w:rsidRPr="00D9254A" w:rsidTr="00EC1B9E">
        <w:trPr>
          <w:trHeight w:val="300"/>
        </w:trPr>
        <w:tc>
          <w:tcPr>
            <w:tcW w:w="15593" w:type="dxa"/>
            <w:gridSpan w:val="16"/>
            <w:noWrap/>
            <w:vAlign w:val="center"/>
          </w:tcPr>
          <w:p w:rsidR="00013A3D" w:rsidRPr="00013A3D" w:rsidRDefault="00013A3D" w:rsidP="0001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Результаты ЕГЭ по молдавской литературе выпускников организаций общего образования</w:t>
            </w:r>
            <w:r w:rsidRPr="00615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Чобручская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 средняя общеобразовательная школа № 2"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840289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</w:tcPr>
          <w:p w:rsidR="00507FD2" w:rsidRPr="00013A3D" w:rsidRDefault="00507FD2" w:rsidP="0001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Коротнянская</w:t>
            </w:r>
            <w:proofErr w:type="spellEnd"/>
            <w:r w:rsidRPr="00013A3D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 средняя общеобразовательная школа" 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840289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07FD2" w:rsidRPr="00D9254A" w:rsidTr="00EC1B9E">
        <w:trPr>
          <w:trHeight w:val="300"/>
        </w:trPr>
        <w:tc>
          <w:tcPr>
            <w:tcW w:w="4394" w:type="dxa"/>
            <w:noWrap/>
            <w:vAlign w:val="center"/>
          </w:tcPr>
          <w:p w:rsidR="00507FD2" w:rsidRPr="00013A3D" w:rsidRDefault="00507FD2" w:rsidP="00507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840289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70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:rsidR="00507FD2" w:rsidRPr="00013A3D" w:rsidRDefault="00507FD2" w:rsidP="00507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</w:t>
            </w:r>
          </w:p>
        </w:tc>
      </w:tr>
    </w:tbl>
    <w:p w:rsidR="002950FD" w:rsidRPr="009503D1" w:rsidRDefault="002950FD" w:rsidP="002950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950FD" w:rsidRPr="00615794" w:rsidRDefault="009C4869" w:rsidP="002950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ЕГЭ по литературе в период дополнительного потока</w:t>
      </w:r>
      <w:r w:rsidR="002950F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="002950F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="002950FD" w:rsidRPr="000D3ED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Таблица № </w:t>
      </w:r>
      <w:r w:rsidR="002950F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8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326"/>
        <w:gridCol w:w="866"/>
        <w:gridCol w:w="578"/>
        <w:gridCol w:w="821"/>
        <w:gridCol w:w="577"/>
        <w:gridCol w:w="895"/>
        <w:gridCol w:w="577"/>
        <w:gridCol w:w="895"/>
        <w:gridCol w:w="577"/>
        <w:gridCol w:w="821"/>
        <w:gridCol w:w="837"/>
        <w:gridCol w:w="954"/>
        <w:gridCol w:w="1062"/>
        <w:gridCol w:w="918"/>
        <w:gridCol w:w="1084"/>
      </w:tblGrid>
      <w:tr w:rsidR="009C4869" w:rsidRPr="00216796" w:rsidTr="00EC1B9E">
        <w:trPr>
          <w:trHeight w:val="360"/>
        </w:trPr>
        <w:tc>
          <w:tcPr>
            <w:tcW w:w="4326" w:type="dxa"/>
            <w:vMerge w:val="restart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66" w:type="dxa"/>
            <w:vMerge w:val="restart"/>
            <w:hideMark/>
          </w:tcPr>
          <w:p w:rsidR="009C4869" w:rsidRPr="009C4869" w:rsidRDefault="009C4869" w:rsidP="00EC1B9E">
            <w:pPr>
              <w:ind w:right="-136"/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1399" w:type="dxa"/>
            <w:gridSpan w:val="2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98" w:type="dxa"/>
            <w:gridSpan w:val="2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7" w:type="dxa"/>
            <w:vMerge w:val="restart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Ср. балл</w:t>
            </w:r>
          </w:p>
        </w:tc>
        <w:tc>
          <w:tcPr>
            <w:tcW w:w="954" w:type="dxa"/>
            <w:vMerge w:val="restart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C1B9E">
              <w:rPr>
                <w:rFonts w:ascii="Times New Roman" w:hAnsi="Times New Roman" w:cs="Times New Roman"/>
                <w:b/>
              </w:rPr>
              <w:t>Успева</w:t>
            </w:r>
            <w:proofErr w:type="spellEnd"/>
            <w:r w:rsidRPr="00EC1B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B9E">
              <w:rPr>
                <w:rFonts w:ascii="Times New Roman" w:hAnsi="Times New Roman" w:cs="Times New Roman"/>
                <w:b/>
              </w:rPr>
              <w:t>емость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18" w:type="dxa"/>
            <w:vMerge w:val="restart"/>
            <w:hideMark/>
          </w:tcPr>
          <w:p w:rsidR="009C4869" w:rsidRPr="00EC1B9E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EC1B9E">
              <w:rPr>
                <w:rFonts w:ascii="Times New Roman" w:hAnsi="Times New Roman" w:cs="Times New Roman"/>
                <w:b/>
              </w:rPr>
              <w:t>СОУ</w:t>
            </w:r>
          </w:p>
        </w:tc>
        <w:tc>
          <w:tcPr>
            <w:tcW w:w="1084" w:type="dxa"/>
            <w:vMerge w:val="restart"/>
            <w:hideMark/>
          </w:tcPr>
          <w:p w:rsidR="00EC1B9E" w:rsidRDefault="00EC1B9E" w:rsidP="004C5A2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C4869" w:rsidRPr="00EC1B9E" w:rsidRDefault="00EC1B9E" w:rsidP="00EC1B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9C4869" w:rsidRPr="00EC1B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C4869" w:rsidRPr="00EC1B9E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="009C4869" w:rsidRPr="00EC1B9E">
              <w:rPr>
                <w:rFonts w:ascii="Times New Roman" w:hAnsi="Times New Roman" w:cs="Times New Roman"/>
                <w:b/>
              </w:rPr>
              <w:t>алл</w:t>
            </w:r>
          </w:p>
        </w:tc>
      </w:tr>
      <w:tr w:rsidR="009C4869" w:rsidRPr="00216796" w:rsidTr="00EC1B9E">
        <w:trPr>
          <w:trHeight w:val="360"/>
        </w:trPr>
        <w:tc>
          <w:tcPr>
            <w:tcW w:w="4326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7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</w:tr>
      <w:tr w:rsidR="009C4869" w:rsidRPr="00216796" w:rsidTr="00EC1B9E">
        <w:trPr>
          <w:trHeight w:val="15"/>
        </w:trPr>
        <w:tc>
          <w:tcPr>
            <w:tcW w:w="4326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noWrap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</w:p>
        </w:tc>
      </w:tr>
      <w:tr w:rsidR="009C4869" w:rsidRPr="00216796" w:rsidTr="00EC1B9E">
        <w:trPr>
          <w:trHeight w:val="360"/>
        </w:trPr>
        <w:tc>
          <w:tcPr>
            <w:tcW w:w="4326" w:type="dxa"/>
            <w:hideMark/>
          </w:tcPr>
          <w:p w:rsidR="009C4869" w:rsidRPr="000F30E1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0F30E1">
              <w:rPr>
                <w:rFonts w:ascii="Times New Roman" w:hAnsi="Times New Roman" w:cs="Times New Roman"/>
                <w:b/>
              </w:rPr>
              <w:t>Выпускники прошлых лет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50,67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37,33</w:t>
            </w:r>
          </w:p>
        </w:tc>
      </w:tr>
      <w:tr w:rsidR="009C4869" w:rsidRPr="00216796" w:rsidTr="00EC1B9E">
        <w:trPr>
          <w:trHeight w:val="360"/>
        </w:trPr>
        <w:tc>
          <w:tcPr>
            <w:tcW w:w="4326" w:type="dxa"/>
            <w:hideMark/>
          </w:tcPr>
          <w:p w:rsidR="009C4869" w:rsidRPr="009C4869" w:rsidRDefault="009C4869" w:rsidP="006E0825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Выпускн</w:t>
            </w:r>
            <w:r w:rsidR="006E0825">
              <w:rPr>
                <w:rFonts w:ascii="Times New Roman" w:hAnsi="Times New Roman" w:cs="Times New Roman"/>
              </w:rPr>
              <w:t>ик</w:t>
            </w:r>
            <w:proofErr w:type="gramStart"/>
            <w:r w:rsidR="006E0825">
              <w:rPr>
                <w:rFonts w:ascii="Times New Roman" w:hAnsi="Times New Roman" w:cs="Times New Roman"/>
              </w:rPr>
              <w:t>и</w:t>
            </w:r>
            <w:r w:rsidRPr="009C4869">
              <w:rPr>
                <w:rFonts w:ascii="Times New Roman" w:hAnsi="Times New Roman" w:cs="Times New Roman"/>
              </w:rPr>
              <w:t xml:space="preserve"> ООО</w:t>
            </w:r>
            <w:proofErr w:type="gramEnd"/>
            <w:r w:rsidRPr="009C4869">
              <w:rPr>
                <w:rFonts w:ascii="Times New Roman" w:hAnsi="Times New Roman" w:cs="Times New Roman"/>
              </w:rPr>
              <w:t xml:space="preserve"> текущего года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12,00</w:t>
            </w:r>
          </w:p>
        </w:tc>
      </w:tr>
      <w:tr w:rsidR="009C4869" w:rsidRPr="00216796" w:rsidTr="00EC1B9E">
        <w:trPr>
          <w:trHeight w:val="247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 xml:space="preserve"> ГОУ ВПО "Приднестровский государственный институт искусств"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57,00</w:t>
            </w:r>
          </w:p>
        </w:tc>
      </w:tr>
      <w:tr w:rsidR="009C4869" w:rsidRPr="00216796" w:rsidTr="009503D1">
        <w:trPr>
          <w:trHeight w:val="271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ГОУ "Бендерский медицинский колледж"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37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5,00</w:t>
            </w:r>
          </w:p>
        </w:tc>
        <w:tc>
          <w:tcPr>
            <w:tcW w:w="954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062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100,00%</w:t>
            </w:r>
          </w:p>
        </w:tc>
        <w:tc>
          <w:tcPr>
            <w:tcW w:w="918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084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71,00</w:t>
            </w:r>
          </w:p>
        </w:tc>
      </w:tr>
      <w:tr w:rsidR="009C4869" w:rsidRPr="00216796" w:rsidTr="00EC1B9E">
        <w:trPr>
          <w:trHeight w:val="360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ГОУ СПО "Бендерский педагогический колледж"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37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5,00</w:t>
            </w:r>
          </w:p>
        </w:tc>
        <w:tc>
          <w:tcPr>
            <w:tcW w:w="954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062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100,00%</w:t>
            </w:r>
          </w:p>
        </w:tc>
        <w:tc>
          <w:tcPr>
            <w:tcW w:w="918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084" w:type="dxa"/>
            <w:hideMark/>
          </w:tcPr>
          <w:p w:rsidR="009C4869" w:rsidRPr="008F43C2" w:rsidRDefault="009C4869" w:rsidP="004C5A2A">
            <w:pPr>
              <w:rPr>
                <w:rFonts w:ascii="Times New Roman" w:hAnsi="Times New Roman" w:cs="Times New Roman"/>
                <w:b/>
              </w:rPr>
            </w:pPr>
            <w:r w:rsidRPr="008F43C2">
              <w:rPr>
                <w:rFonts w:ascii="Times New Roman" w:hAnsi="Times New Roman" w:cs="Times New Roman"/>
                <w:b/>
              </w:rPr>
              <w:t>86,00</w:t>
            </w:r>
          </w:p>
        </w:tc>
      </w:tr>
      <w:tr w:rsidR="009C4869" w:rsidRPr="00216796" w:rsidTr="00EC1B9E">
        <w:trPr>
          <w:trHeight w:val="510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ГОУ СПО "Бендерский торгово-технологический техникум"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26,00</w:t>
            </w:r>
          </w:p>
        </w:tc>
      </w:tr>
      <w:tr w:rsidR="009C4869" w:rsidRPr="00216796" w:rsidTr="00EC1B9E">
        <w:trPr>
          <w:trHeight w:val="495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ГОУ СПО «Промышленно-строительный техникум»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12,00</w:t>
            </w:r>
          </w:p>
        </w:tc>
      </w:tr>
      <w:tr w:rsidR="009C4869" w:rsidRPr="00216796" w:rsidTr="00EC1B9E">
        <w:trPr>
          <w:trHeight w:val="510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Колледж Московского института предпринимательства и права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</w:rPr>
            </w:pPr>
            <w:r w:rsidRPr="009C4869">
              <w:rPr>
                <w:rFonts w:ascii="Times New Roman" w:hAnsi="Times New Roman" w:cs="Times New Roman"/>
              </w:rPr>
              <w:t>24,00</w:t>
            </w:r>
          </w:p>
        </w:tc>
      </w:tr>
      <w:tr w:rsidR="009C4869" w:rsidRPr="00216796" w:rsidTr="00EC1B9E">
        <w:trPr>
          <w:trHeight w:val="360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Итого СПО/НПО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37,50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12,50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3,67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62,50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50,00%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51,50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46,00</w:t>
            </w:r>
          </w:p>
        </w:tc>
      </w:tr>
      <w:tr w:rsidR="009C4869" w:rsidRPr="00216796" w:rsidTr="00EC1B9E">
        <w:trPr>
          <w:trHeight w:val="323"/>
        </w:trPr>
        <w:tc>
          <w:tcPr>
            <w:tcW w:w="432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0F30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66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7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41,67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16,67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5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16,67</w:t>
            </w:r>
          </w:p>
        </w:tc>
        <w:tc>
          <w:tcPr>
            <w:tcW w:w="57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21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837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3,42</w:t>
            </w:r>
          </w:p>
        </w:tc>
        <w:tc>
          <w:tcPr>
            <w:tcW w:w="95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58,33</w:t>
            </w:r>
          </w:p>
        </w:tc>
        <w:tc>
          <w:tcPr>
            <w:tcW w:w="1062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41,67%</w:t>
            </w:r>
          </w:p>
        </w:tc>
        <w:tc>
          <w:tcPr>
            <w:tcW w:w="918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48,33</w:t>
            </w:r>
          </w:p>
        </w:tc>
        <w:tc>
          <w:tcPr>
            <w:tcW w:w="1084" w:type="dxa"/>
            <w:hideMark/>
          </w:tcPr>
          <w:p w:rsidR="009C4869" w:rsidRPr="009C4869" w:rsidRDefault="009C4869" w:rsidP="004C5A2A">
            <w:pPr>
              <w:rPr>
                <w:rFonts w:ascii="Times New Roman" w:hAnsi="Times New Roman" w:cs="Times New Roman"/>
                <w:b/>
                <w:bCs/>
              </w:rPr>
            </w:pPr>
            <w:r w:rsidRPr="009C4869">
              <w:rPr>
                <w:rFonts w:ascii="Times New Roman" w:hAnsi="Times New Roman" w:cs="Times New Roman"/>
                <w:b/>
                <w:bCs/>
              </w:rPr>
              <w:t>40,67</w:t>
            </w:r>
          </w:p>
        </w:tc>
      </w:tr>
    </w:tbl>
    <w:p w:rsidR="009503D1" w:rsidRDefault="009503D1" w:rsidP="0095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6"/>
          <w:szCs w:val="6"/>
          <w:lang w:eastAsia="ru-RU"/>
        </w:rPr>
      </w:pPr>
    </w:p>
    <w:p w:rsidR="009503D1" w:rsidRPr="009503D1" w:rsidRDefault="009503D1" w:rsidP="0095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6"/>
          <w:szCs w:val="6"/>
          <w:lang w:eastAsia="ru-RU"/>
        </w:rPr>
      </w:pPr>
    </w:p>
    <w:p w:rsidR="009503D1" w:rsidRDefault="009503D1" w:rsidP="009503D1">
      <w:pPr>
        <w:shd w:val="clear" w:color="auto" w:fill="FFFFFF"/>
        <w:spacing w:after="0" w:line="285" w:lineRule="atLeast"/>
        <w:ind w:hanging="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Анализ выполнения заданий ЕГЭ. 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участниками основного потока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503D1" w:rsidRDefault="009503D1" w:rsidP="00950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</w:t>
      </w:r>
      <w:r w:rsidRPr="00AD1EF7">
        <w:rPr>
          <w:rFonts w:ascii="TimesNewRomanPSMT" w:hAnsi="TimesNewRomanPSMT" w:cs="TimesNewRomanPSMT"/>
          <w:sz w:val="28"/>
          <w:szCs w:val="28"/>
        </w:rPr>
        <w:t>нализ выполнения экзаменационной работы</w:t>
      </w:r>
      <w:r>
        <w:rPr>
          <w:rFonts w:ascii="TimesNewRomanPSMT" w:hAnsi="TimesNewRomanPSMT" w:cs="TimesNewRomanPSMT"/>
          <w:sz w:val="28"/>
          <w:szCs w:val="28"/>
        </w:rPr>
        <w:t xml:space="preserve"> на основе содержательных блоков показал, что выпускники 2015</w:t>
      </w:r>
      <w:r w:rsidRPr="00AD1EF7">
        <w:rPr>
          <w:rFonts w:ascii="TimesNewRomanPSMT" w:hAnsi="TimesNewRomanPSMT" w:cs="TimesNewRomanPSMT"/>
          <w:sz w:val="28"/>
          <w:szCs w:val="28"/>
        </w:rPr>
        <w:t xml:space="preserve"> г. продемонстрировали на экзамене в целом </w:t>
      </w:r>
      <w:r>
        <w:rPr>
          <w:rFonts w:ascii="TimesNewRomanPSMT" w:hAnsi="TimesNewRomanPSMT" w:cs="TimesNewRomanPSMT"/>
          <w:sz w:val="28"/>
          <w:szCs w:val="28"/>
        </w:rPr>
        <w:t>удовлетворительный</w:t>
      </w:r>
      <w:r w:rsidRPr="00AD1EF7">
        <w:rPr>
          <w:rFonts w:ascii="TimesNewRomanPSMT" w:hAnsi="TimesNewRomanPSMT" w:cs="TimesNewRomanPSMT"/>
          <w:sz w:val="28"/>
          <w:szCs w:val="28"/>
        </w:rPr>
        <w:t xml:space="preserve"> уровень освоения всех содержательных линий применительно </w:t>
      </w:r>
      <w:r w:rsidRPr="000F30E1">
        <w:rPr>
          <w:rFonts w:ascii="TimesNewRomanPSMT" w:hAnsi="TimesNewRomanPSMT" w:cs="TimesNewRomanPSMT"/>
          <w:b/>
          <w:sz w:val="28"/>
          <w:szCs w:val="28"/>
        </w:rPr>
        <w:t>к базовой части экзамена</w:t>
      </w:r>
      <w:r w:rsidRPr="00AD1EF7">
        <w:rPr>
          <w:rFonts w:ascii="TimesNewRomanPSMT" w:hAnsi="TimesNewRomanPSMT" w:cs="TimesNewRomanPSMT"/>
          <w:sz w:val="28"/>
          <w:szCs w:val="28"/>
        </w:rPr>
        <w:t xml:space="preserve"> (задания с кратким ответом)</w:t>
      </w:r>
      <w:r>
        <w:rPr>
          <w:rFonts w:ascii="TimesNewRomanPSMT" w:hAnsi="TimesNewRomanPSMT" w:cs="TimesNewRomanPSMT"/>
          <w:sz w:val="28"/>
          <w:szCs w:val="28"/>
        </w:rPr>
        <w:t xml:space="preserve"> и более успешно, </w:t>
      </w:r>
      <w:r w:rsidRPr="00825175">
        <w:rPr>
          <w:rFonts w:ascii="TimesNewRomanPSMT" w:hAnsi="TimesNewRomanPSMT" w:cs="TimesNewRomanPSMT"/>
          <w:sz w:val="28"/>
          <w:szCs w:val="28"/>
        </w:rPr>
        <w:t xml:space="preserve">чем 2014 году.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25175">
        <w:rPr>
          <w:rFonts w:ascii="TimesNewRomanPSMT" w:hAnsi="TimesNewRomanPSMT" w:cs="TimesNewRomanPSMT"/>
          <w:sz w:val="28"/>
          <w:szCs w:val="28"/>
        </w:rPr>
        <w:t>Средний процент выполнения составил 64,1% (для заданий 1 и 2 части). В 2014 году этот показатель был равен 45,2%, в 2103 - 53,8; в 2012 -  45%.</w:t>
      </w:r>
    </w:p>
    <w:p w:rsidR="009503D1" w:rsidRPr="00825175" w:rsidRDefault="009503D1" w:rsidP="00950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7506B4">
        <w:rPr>
          <w:rFonts w:ascii="Times New Roman" w:hAnsi="Times New Roman" w:cs="Times New Roman"/>
          <w:sz w:val="28"/>
          <w:szCs w:val="28"/>
        </w:rPr>
        <w:t>Систематическое наблюдение за динамикой результатов участников ЕГЭ по литературе показывает, что задания, требующие краткого ответа (В), вызывают затруднения только у экзаменуемых с низким уровнем образовательной подготовки по предмету.</w:t>
      </w:r>
      <w:proofErr w:type="gramEnd"/>
    </w:p>
    <w:p w:rsidR="009503D1" w:rsidRPr="009503D1" w:rsidRDefault="009503D1" w:rsidP="00C67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9503D1" w:rsidRPr="009503D1" w:rsidRDefault="009503D1" w:rsidP="00C67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  <w:sectPr w:rsidR="009503D1" w:rsidRPr="009503D1" w:rsidSect="00615794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E41098" w:rsidRPr="00E41098" w:rsidRDefault="007224F4" w:rsidP="00950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06B4">
        <w:rPr>
          <w:rFonts w:ascii="Times New Roman" w:hAnsi="Times New Roman" w:cs="Times New Roman"/>
          <w:sz w:val="28"/>
          <w:szCs w:val="28"/>
        </w:rPr>
        <w:lastRenderedPageBreak/>
        <w:t>Хорошо подготовленные участники ЕГЭ с заданиями данной группы в массе своей справляются успешно. Следует подчеркнуть, что система оценивания этих заданий имеет свою специфику: засчитываются как верные не только ответы, точно</w:t>
      </w:r>
      <w:r w:rsidR="00F57C66" w:rsidRPr="007506B4">
        <w:rPr>
          <w:rFonts w:ascii="Times New Roman" w:hAnsi="Times New Roman" w:cs="Times New Roman"/>
          <w:sz w:val="28"/>
          <w:szCs w:val="28"/>
        </w:rPr>
        <w:t xml:space="preserve"> совпадающие с заданными этало</w:t>
      </w:r>
      <w:r w:rsidRPr="007506B4">
        <w:rPr>
          <w:rFonts w:ascii="Times New Roman" w:hAnsi="Times New Roman" w:cs="Times New Roman"/>
          <w:sz w:val="28"/>
          <w:szCs w:val="28"/>
        </w:rPr>
        <w:t xml:space="preserve">нами, но и те, </w:t>
      </w:r>
      <w:proofErr w:type="gramStart"/>
      <w:r w:rsidRPr="007506B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7506B4">
        <w:rPr>
          <w:rFonts w:ascii="Times New Roman" w:hAnsi="Times New Roman" w:cs="Times New Roman"/>
          <w:sz w:val="28"/>
          <w:szCs w:val="28"/>
        </w:rPr>
        <w:t xml:space="preserve"> по сути близки к верному ответу. Например, при ответе на вопрос, требующий написания терминов </w:t>
      </w:r>
      <w:r w:rsidR="00F57C66" w:rsidRPr="007506B4">
        <w:rPr>
          <w:rFonts w:ascii="Times New Roman" w:hAnsi="Times New Roman" w:cs="Times New Roman"/>
          <w:sz w:val="28"/>
          <w:szCs w:val="28"/>
        </w:rPr>
        <w:t>«конфликт» или «коллизия».</w:t>
      </w:r>
      <w:r w:rsidR="00F57C66" w:rsidRPr="007506B4">
        <w:rPr>
          <w:rFonts w:ascii="Times New Roman" w:hAnsi="Times New Roman" w:cs="Times New Roman"/>
          <w:sz w:val="28"/>
          <w:szCs w:val="28"/>
        </w:rPr>
        <w:tab/>
      </w:r>
      <w:r w:rsidR="00F57C66">
        <w:rPr>
          <w:rFonts w:ascii="Times New Roman" w:hAnsi="Times New Roman" w:cs="Times New Roman"/>
          <w:sz w:val="28"/>
          <w:szCs w:val="28"/>
        </w:rPr>
        <w:tab/>
      </w:r>
      <w:r w:rsidR="00F57C66">
        <w:rPr>
          <w:rFonts w:ascii="Times New Roman" w:hAnsi="Times New Roman" w:cs="Times New Roman"/>
          <w:sz w:val="28"/>
          <w:szCs w:val="28"/>
        </w:rPr>
        <w:tab/>
      </w:r>
      <w:r w:rsidR="00F57C66">
        <w:rPr>
          <w:rFonts w:ascii="Times New Roman" w:hAnsi="Times New Roman" w:cs="Times New Roman"/>
          <w:sz w:val="28"/>
          <w:szCs w:val="28"/>
        </w:rPr>
        <w:tab/>
      </w:r>
      <w:r w:rsidR="00E41098">
        <w:rPr>
          <w:rFonts w:ascii="Times New Roman" w:hAnsi="Times New Roman" w:cs="Times New Roman"/>
          <w:sz w:val="28"/>
          <w:szCs w:val="28"/>
        </w:rPr>
        <w:tab/>
      </w:r>
      <w:r w:rsidR="00E41098" w:rsidRPr="00E41098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 w:rsidR="002950FD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W w:w="9644" w:type="dxa"/>
        <w:jc w:val="center"/>
        <w:tblInd w:w="-569" w:type="dxa"/>
        <w:tblLook w:val="04A0" w:firstRow="1" w:lastRow="0" w:firstColumn="1" w:lastColumn="0" w:noHBand="0" w:noVBand="1"/>
      </w:tblPr>
      <w:tblGrid>
        <w:gridCol w:w="1287"/>
        <w:gridCol w:w="1613"/>
        <w:gridCol w:w="1538"/>
        <w:gridCol w:w="1682"/>
        <w:gridCol w:w="1597"/>
        <w:gridCol w:w="1927"/>
      </w:tblGrid>
      <w:tr w:rsidR="00D8085B" w:rsidRPr="00B57973" w:rsidTr="00FC5C13">
        <w:trPr>
          <w:trHeight w:val="28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C35B6" w:rsidRPr="00B57973" w:rsidRDefault="008C35B6" w:rsidP="009503D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085B" w:rsidRDefault="00D8085B" w:rsidP="009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%прав.</w:t>
            </w:r>
          </w:p>
          <w:p w:rsidR="008C35B6" w:rsidRPr="00B57973" w:rsidRDefault="00D8085B" w:rsidP="0095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8C35B6"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8C35B6"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C35B6" w:rsidRPr="00B57973" w:rsidRDefault="008C35B6" w:rsidP="009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тветов2014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35B6" w:rsidRPr="00B57973" w:rsidRDefault="008C35B6" w:rsidP="009503D1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тветов2013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35B6" w:rsidRPr="00B57973" w:rsidRDefault="008C35B6" w:rsidP="009503D1">
            <w:pPr>
              <w:spacing w:after="0" w:line="240" w:lineRule="auto"/>
              <w:ind w:left="-109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тветов2012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B6" w:rsidRPr="00B57973" w:rsidRDefault="008C35B6" w:rsidP="009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5C13" w:rsidRPr="00B57973" w:rsidTr="009503D1">
        <w:trPr>
          <w:trHeight w:val="317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57,26%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выбором ответов:</w:t>
            </w:r>
          </w:p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73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проблематика, герои и события, художественные приемы, различные виды тропов</w:t>
            </w:r>
          </w:p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9503D1">
        <w:trPr>
          <w:trHeight w:val="373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47,75%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35,81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9503D1">
        <w:trPr>
          <w:trHeight w:val="304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58,06%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53,38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300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43,33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53,51%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9503D1">
        <w:trPr>
          <w:trHeight w:val="346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B5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46,96%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70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B6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58,97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40,17%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371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34,19%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85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52,03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70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50,44%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42,57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85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36,70%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41,89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55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39,47%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54,05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C13" w:rsidRPr="00B57973" w:rsidTr="00FC5C13">
        <w:trPr>
          <w:trHeight w:val="285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C13" w:rsidRPr="00FC5C1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44,04%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45,95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13" w:rsidRPr="00B57973" w:rsidRDefault="00FC5C13" w:rsidP="00950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43A7" w:rsidRPr="00C81BAF" w:rsidRDefault="004343A7" w:rsidP="0095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ru-RU"/>
        </w:rPr>
      </w:pPr>
    </w:p>
    <w:p w:rsidR="006E3DE3" w:rsidRDefault="006E3DE3" w:rsidP="0095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С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224F4" w:rsidRDefault="007506B4" w:rsidP="00722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задания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7224F4">
        <w:rPr>
          <w:rFonts w:ascii="Times New Roman" w:hAnsi="Times New Roman" w:cs="Times New Roman"/>
          <w:sz w:val="28"/>
          <w:szCs w:val="28"/>
        </w:rPr>
        <w:t>, в</w:t>
      </w:r>
      <w:r w:rsidR="007224F4" w:rsidRPr="00E25984">
        <w:rPr>
          <w:rFonts w:ascii="Times New Roman" w:hAnsi="Times New Roman" w:cs="Times New Roman"/>
          <w:sz w:val="28"/>
          <w:szCs w:val="28"/>
        </w:rPr>
        <w:t>ыпускник выбирает только один из вопросов и дает на него ответ в форме сочинения, обосновывая свои суждения обращением к произведению (по памяти). Работа такого типа дает выпускнику возможность выразить свое отношение к проблемам, поднимаемым писателем, понимание художественного своеобразия произведения</w:t>
      </w:r>
      <w:r w:rsidR="007224F4">
        <w:rPr>
          <w:rFonts w:ascii="Times New Roman" w:hAnsi="Times New Roman" w:cs="Times New Roman"/>
          <w:sz w:val="28"/>
          <w:szCs w:val="28"/>
        </w:rPr>
        <w:t>.</w:t>
      </w:r>
      <w:r w:rsidR="007224F4" w:rsidRPr="007224F4">
        <w:rPr>
          <w:sz w:val="28"/>
          <w:szCs w:val="28"/>
        </w:rPr>
        <w:t xml:space="preserve"> </w:t>
      </w:r>
      <w:r w:rsidR="001816FF" w:rsidRPr="008478F6">
        <w:rPr>
          <w:rFonts w:ascii="Times New Roman" w:hAnsi="Times New Roman" w:cs="Times New Roman"/>
          <w:sz w:val="28"/>
          <w:szCs w:val="28"/>
        </w:rPr>
        <w:t>С помощью пяти заданий с р</w:t>
      </w:r>
      <w:r w:rsidR="001816FF">
        <w:rPr>
          <w:rFonts w:ascii="Times New Roman" w:hAnsi="Times New Roman" w:cs="Times New Roman"/>
          <w:sz w:val="28"/>
          <w:szCs w:val="28"/>
        </w:rPr>
        <w:t>азвернутыми ответами проверяет</w:t>
      </w:r>
      <w:r w:rsidR="001816FF" w:rsidRPr="008478F6">
        <w:rPr>
          <w:rFonts w:ascii="Times New Roman" w:hAnsi="Times New Roman" w:cs="Times New Roman"/>
          <w:sz w:val="28"/>
          <w:szCs w:val="28"/>
        </w:rPr>
        <w:t>ся знание и понимание выпускниками конкретных произведений, умение анализировать текст, выявлять и обосновывать связи предложенного для рассмотрения художественного текста с другими произведениями по указанному в задании аспекту сопоставления.</w:t>
      </w:r>
    </w:p>
    <w:p w:rsidR="00B70380" w:rsidRPr="00B70380" w:rsidRDefault="001816FF" w:rsidP="006A6B8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FF">
        <w:rPr>
          <w:rFonts w:ascii="Times New Roman" w:hAnsi="Times New Roman" w:cs="Times New Roman"/>
          <w:sz w:val="28"/>
          <w:szCs w:val="28"/>
        </w:rPr>
        <w:t xml:space="preserve">4 задания с развернутым ответом (С1–С4), требующие написания связного текста в объеме 5–10 предложений, являются заданиями </w:t>
      </w:r>
      <w:r w:rsidRPr="001816FF">
        <w:rPr>
          <w:rFonts w:ascii="Times New Roman" w:hAnsi="Times New Roman" w:cs="Times New Roman"/>
          <w:b/>
          <w:sz w:val="28"/>
          <w:szCs w:val="28"/>
        </w:rPr>
        <w:t>повышенного уровня сложности</w:t>
      </w:r>
      <w:r w:rsidRPr="00847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Эти</w:t>
      </w:r>
      <w:r w:rsidR="0077368D" w:rsidRPr="0077368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задания</w:t>
      </w:r>
      <w:r w:rsidR="0077368D" w:rsidRPr="0077368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опираются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традиции</w:t>
      </w:r>
      <w:r w:rsidR="00B70380">
        <w:rPr>
          <w:rFonts w:ascii="Times New Roman" w:hAnsi="Times New Roman" w:cs="Times New Roman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изучения</w:t>
      </w:r>
      <w:r w:rsidR="0077368D" w:rsidRPr="0077368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курса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литературы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и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написания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сочинений</w:t>
      </w:r>
      <w:r w:rsidR="0077368D" w:rsidRPr="0077368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литературную</w:t>
      </w:r>
      <w:r w:rsidR="0077368D" w:rsidRPr="0077368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тему.</w:t>
      </w:r>
      <w:r w:rsidR="0077368D" w:rsidRPr="0077368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Следует</w:t>
      </w:r>
      <w:r w:rsidR="0077368D" w:rsidRPr="0077368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отметить,</w:t>
      </w:r>
      <w:r w:rsidR="0077368D" w:rsidRPr="0077368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что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они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рассчитаны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«сильного»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выпускника: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предполагается,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что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с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ними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должны</w:t>
      </w:r>
      <w:r w:rsid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справиться</w:t>
      </w:r>
      <w:r w:rsidR="0077368D" w:rsidRPr="0077368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и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выпускники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с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хорошей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z w:val="28"/>
          <w:szCs w:val="28"/>
        </w:rPr>
        <w:t>и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удовлетворительной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подготовкой</w:t>
      </w:r>
      <w:r w:rsidR="0077368D" w:rsidRPr="0077368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77368D" w:rsidRPr="007736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7368D" w:rsidRPr="0077368D">
        <w:rPr>
          <w:rFonts w:ascii="Times New Roman" w:hAnsi="Times New Roman" w:cs="Times New Roman"/>
          <w:spacing w:val="-1"/>
          <w:sz w:val="28"/>
          <w:szCs w:val="28"/>
        </w:rPr>
        <w:t>предмету</w:t>
      </w:r>
      <w:r w:rsidR="00B70380" w:rsidRPr="00B70380">
        <w:rPr>
          <w:rFonts w:ascii="Times New Roman" w:hAnsi="Times New Roman" w:cs="Times New Roman"/>
          <w:sz w:val="28"/>
          <w:szCs w:val="28"/>
        </w:rPr>
        <w:t xml:space="preserve"> Традиционно</w:t>
      </w:r>
      <w:r w:rsidR="00B70380" w:rsidRPr="00B703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0380">
        <w:rPr>
          <w:rFonts w:ascii="Times New Roman" w:hAnsi="Times New Roman" w:cs="Times New Roman"/>
          <w:spacing w:val="-1"/>
          <w:sz w:val="28"/>
          <w:szCs w:val="28"/>
        </w:rPr>
        <w:t>труд</w:t>
      </w:r>
      <w:r w:rsidR="00B70380" w:rsidRPr="00B70380">
        <w:rPr>
          <w:rFonts w:ascii="Times New Roman" w:hAnsi="Times New Roman" w:cs="Times New Roman"/>
          <w:sz w:val="28"/>
          <w:szCs w:val="28"/>
        </w:rPr>
        <w:t>ными</w:t>
      </w:r>
      <w:r w:rsidR="00B70380" w:rsidRPr="00B703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для</w:t>
      </w:r>
      <w:r w:rsidR="00B70380" w:rsidRPr="00B703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этих</w:t>
      </w:r>
      <w:r w:rsidR="00B70380" w:rsidRPr="00B703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="00B70380" w:rsidRPr="00B703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оказались</w:t>
      </w:r>
      <w:r w:rsidR="00B70380" w:rsidRPr="00B703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 w:rsidR="00B70380" w:rsidRPr="00B703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Start"/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2</w:t>
      </w:r>
      <w:proofErr w:type="gramEnd"/>
      <w:r w:rsidR="00B70380" w:rsidRPr="00B703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и</w:t>
      </w:r>
      <w:r w:rsidR="00B70380" w:rsidRPr="00B703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С4,</w:t>
      </w:r>
      <w:r w:rsidR="00B70380" w:rsidRPr="00B703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рассчитанные</w:t>
      </w:r>
      <w:r w:rsidR="00B70380" w:rsidRPr="00B7038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B70380" w:rsidRPr="00B703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включение</w:t>
      </w:r>
      <w:r w:rsidR="00B70380" w:rsidRPr="00B703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70380">
        <w:rPr>
          <w:rFonts w:ascii="Times New Roman" w:hAnsi="Times New Roman" w:cs="Times New Roman"/>
          <w:spacing w:val="-1"/>
          <w:sz w:val="28"/>
          <w:szCs w:val="28"/>
        </w:rPr>
        <w:t>анализи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руемого</w:t>
      </w:r>
      <w:r w:rsidR="00B70380" w:rsidRPr="00B703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художественного</w:t>
      </w:r>
      <w:r w:rsidR="00B70380"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произведения</w:t>
      </w:r>
      <w:r w:rsidR="00B70380"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(отрывка)</w:t>
      </w:r>
      <w:r w:rsidR="00B70380" w:rsidRPr="00B703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в</w:t>
      </w:r>
      <w:r w:rsidR="00B70380" w:rsidRPr="00B703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литературный</w:t>
      </w:r>
      <w:r w:rsidR="00B70380"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контекст.</w:t>
      </w:r>
    </w:p>
    <w:p w:rsidR="00B70380" w:rsidRPr="00B70380" w:rsidRDefault="00B70380" w:rsidP="00B703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70380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B7038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анализе</w:t>
      </w:r>
      <w:r w:rsidRPr="00B7038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литературного</w:t>
      </w:r>
      <w:r w:rsidRPr="00B7038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материала</w:t>
      </w:r>
      <w:r w:rsidRPr="00B7038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выпускники</w:t>
      </w:r>
      <w:r w:rsidRPr="00B7038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демонстрировали</w:t>
      </w:r>
      <w:r w:rsidRPr="00B7038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B70380">
        <w:rPr>
          <w:rFonts w:ascii="Times New Roman" w:hAnsi="Times New Roman" w:cs="Times New Roman"/>
          <w:sz w:val="28"/>
          <w:szCs w:val="28"/>
        </w:rPr>
        <w:t>достаточное</w:t>
      </w:r>
      <w:r w:rsidRPr="00B7038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владен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7038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4"/>
          <w:sz w:val="28"/>
          <w:szCs w:val="28"/>
        </w:rPr>
        <w:t>текстом х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удожественного</w:t>
      </w:r>
      <w:r w:rsidRPr="00B7038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ния,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в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аргументации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их </w:t>
      </w:r>
      <w:r w:rsidRPr="00B70380">
        <w:rPr>
          <w:rFonts w:ascii="Times New Roman" w:hAnsi="Times New Roman" w:cs="Times New Roman"/>
          <w:sz w:val="28"/>
          <w:szCs w:val="28"/>
        </w:rPr>
        <w:t>ответов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преобладал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пересказ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с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минимальным</w:t>
      </w:r>
      <w:r w:rsidRPr="00B703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комментарием.</w:t>
      </w:r>
    </w:p>
    <w:p w:rsidR="00B70380" w:rsidRPr="00B70380" w:rsidRDefault="00B70380" w:rsidP="00B7038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B70380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экзамена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указывают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на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то,</w:t>
      </w:r>
      <w:r w:rsidRPr="00B7038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что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недочеты,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допущенные</w:t>
      </w:r>
      <w:r w:rsidRPr="00B7038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экзаменуемыми</w:t>
      </w:r>
      <w:r w:rsidRPr="00B7038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при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написании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сочинения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(часть</w:t>
      </w:r>
      <w:r w:rsidRPr="00B70380">
        <w:rPr>
          <w:rFonts w:ascii="Times New Roman" w:hAnsi="Times New Roman" w:cs="Times New Roman"/>
          <w:sz w:val="28"/>
          <w:szCs w:val="28"/>
        </w:rPr>
        <w:t xml:space="preserve"> 3)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и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ответов</w:t>
      </w:r>
      <w:r w:rsidRPr="00B70380">
        <w:rPr>
          <w:rFonts w:ascii="Times New Roman" w:hAnsi="Times New Roman" w:cs="Times New Roman"/>
          <w:sz w:val="28"/>
          <w:szCs w:val="28"/>
        </w:rPr>
        <w:t xml:space="preserve"> в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объеме 5–10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предложений (С1–С4), </w:t>
      </w:r>
      <w:r w:rsidRPr="00B70380">
        <w:rPr>
          <w:rFonts w:ascii="Times New Roman" w:hAnsi="Times New Roman" w:cs="Times New Roman"/>
          <w:sz w:val="28"/>
          <w:szCs w:val="28"/>
        </w:rPr>
        <w:t>связаны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с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таточной</w:t>
      </w:r>
      <w:r w:rsidRPr="00B703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70380">
        <w:rPr>
          <w:rFonts w:ascii="Times New Roman" w:hAnsi="Times New Roman" w:cs="Times New Roman"/>
          <w:spacing w:val="-1"/>
          <w:sz w:val="28"/>
          <w:szCs w:val="28"/>
        </w:rPr>
        <w:t>сформированностью</w:t>
      </w:r>
      <w:proofErr w:type="spellEnd"/>
      <w:r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умений:</w:t>
      </w:r>
      <w:r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lastRenderedPageBreak/>
        <w:t>анализировать</w:t>
      </w:r>
      <w:r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и</w:t>
      </w:r>
      <w:r w:rsidRPr="00B703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интерпретировать</w:t>
      </w:r>
      <w:r w:rsidRPr="00B703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художественное</w:t>
      </w:r>
      <w:r w:rsidRPr="00B703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Pr="00B70380">
        <w:rPr>
          <w:rFonts w:ascii="Times New Roman" w:hAnsi="Times New Roman" w:cs="Times New Roman"/>
          <w:sz w:val="28"/>
          <w:szCs w:val="28"/>
        </w:rPr>
        <w:t>изведение</w:t>
      </w:r>
      <w:r w:rsidRPr="00B7038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в</w:t>
      </w:r>
      <w:r w:rsidRPr="00B7038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его</w:t>
      </w:r>
      <w:r w:rsidRPr="00B7038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B70380">
        <w:rPr>
          <w:rFonts w:ascii="Times New Roman" w:hAnsi="Times New Roman" w:cs="Times New Roman"/>
          <w:spacing w:val="-1"/>
          <w:sz w:val="28"/>
          <w:szCs w:val="28"/>
        </w:rPr>
        <w:t>родо</w:t>
      </w:r>
      <w:proofErr w:type="spellEnd"/>
      <w:r w:rsidRPr="00B70380">
        <w:rPr>
          <w:rFonts w:ascii="Times New Roman" w:hAnsi="Times New Roman" w:cs="Times New Roman"/>
          <w:spacing w:val="-1"/>
          <w:sz w:val="28"/>
          <w:szCs w:val="28"/>
        </w:rPr>
        <w:t>-жанровой</w:t>
      </w:r>
      <w:r w:rsidRPr="00B7038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специфике;</w:t>
      </w:r>
      <w:r w:rsidRPr="00B7038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сопоставлять</w:t>
      </w:r>
      <w:r w:rsidRPr="00B7038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литературные</w:t>
      </w:r>
      <w:r w:rsidRPr="00B7038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произведения,</w:t>
      </w:r>
      <w:r w:rsidRPr="00B7038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явления</w:t>
      </w:r>
      <w:r w:rsidRPr="00B70380">
        <w:rPr>
          <w:rFonts w:ascii="Times New Roman" w:hAnsi="Times New Roman" w:cs="Times New Roman"/>
          <w:spacing w:val="20"/>
          <w:w w:val="99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и</w:t>
      </w:r>
      <w:r w:rsidRPr="00B703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факты,</w:t>
      </w:r>
      <w:r w:rsidRPr="00B703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опираясь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общее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представление </w:t>
      </w:r>
      <w:r w:rsidRPr="00B70380">
        <w:rPr>
          <w:rFonts w:ascii="Times New Roman" w:hAnsi="Times New Roman" w:cs="Times New Roman"/>
          <w:sz w:val="28"/>
          <w:szCs w:val="28"/>
        </w:rPr>
        <w:t>об</w:t>
      </w:r>
      <w:r w:rsidRPr="00B703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историко-культурном</w:t>
      </w:r>
      <w:r w:rsidRPr="00B703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контексте;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осмысливать</w:t>
      </w:r>
      <w:r w:rsidRPr="00B703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1"/>
          <w:sz w:val="28"/>
          <w:szCs w:val="28"/>
        </w:rPr>
        <w:t>их</w:t>
      </w:r>
      <w:r w:rsidRPr="00B7038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место</w:t>
      </w:r>
      <w:r w:rsidRPr="00B7038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и</w:t>
      </w:r>
      <w:r w:rsidRPr="00B7038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роль</w:t>
      </w:r>
      <w:r w:rsidRPr="00B7038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в</w:t>
      </w:r>
      <w:r w:rsidRPr="00B7038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историко-литературном</w:t>
      </w:r>
      <w:r w:rsidRPr="00B7038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процессе;</w:t>
      </w:r>
      <w:proofErr w:type="gramEnd"/>
      <w:r w:rsidRPr="00B7038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строить</w:t>
      </w:r>
      <w:r w:rsidRPr="00B7038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письменное</w:t>
      </w:r>
      <w:r w:rsidRPr="00B7038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z w:val="28"/>
          <w:szCs w:val="28"/>
        </w:rPr>
        <w:t>монологическое</w:t>
      </w:r>
      <w:r w:rsidRPr="00B7038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выска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зывание</w:t>
      </w:r>
      <w:r w:rsidRPr="00B703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03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литературную</w:t>
      </w:r>
      <w:r w:rsidRPr="00B703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0380">
        <w:rPr>
          <w:rFonts w:ascii="Times New Roman" w:hAnsi="Times New Roman" w:cs="Times New Roman"/>
          <w:spacing w:val="-1"/>
          <w:sz w:val="28"/>
          <w:szCs w:val="28"/>
        </w:rPr>
        <w:t>тему.</w:t>
      </w:r>
    </w:p>
    <w:p w:rsidR="001816FF" w:rsidRDefault="001816FF" w:rsidP="0062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</w:t>
      </w:r>
      <w:r w:rsidRPr="000E669D">
        <w:rPr>
          <w:rFonts w:ascii="Times New Roman" w:hAnsi="Times New Roman" w:cs="Times New Roman"/>
          <w:b/>
          <w:sz w:val="28"/>
          <w:szCs w:val="28"/>
        </w:rPr>
        <w:t xml:space="preserve">ким уровнем сложности </w:t>
      </w:r>
      <w:r w:rsidRPr="001816FF">
        <w:rPr>
          <w:rFonts w:ascii="Times New Roman" w:hAnsi="Times New Roman" w:cs="Times New Roman"/>
          <w:sz w:val="28"/>
          <w:szCs w:val="28"/>
        </w:rPr>
        <w:t>отмечено только задание С5,</w:t>
      </w:r>
      <w:r w:rsidRPr="008478F6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торое требует написания сочине</w:t>
      </w:r>
      <w:r w:rsidRPr="008478F6">
        <w:rPr>
          <w:rFonts w:ascii="Times New Roman" w:hAnsi="Times New Roman" w:cs="Times New Roman"/>
          <w:sz w:val="28"/>
          <w:szCs w:val="28"/>
        </w:rPr>
        <w:t xml:space="preserve">ния на литературную тему. </w:t>
      </w:r>
      <w:r w:rsidR="006243D7" w:rsidRPr="00E25984">
        <w:rPr>
          <w:rFonts w:ascii="Times New Roman" w:hAnsi="Times New Roman" w:cs="Times New Roman"/>
          <w:sz w:val="28"/>
          <w:szCs w:val="28"/>
        </w:rPr>
        <w:t xml:space="preserve">Написание сочинения </w:t>
      </w:r>
      <w:r w:rsidR="006243D7">
        <w:rPr>
          <w:rFonts w:ascii="Times New Roman" w:hAnsi="Times New Roman" w:cs="Times New Roman"/>
          <w:sz w:val="28"/>
          <w:szCs w:val="28"/>
        </w:rPr>
        <w:t xml:space="preserve">(часть С5) </w:t>
      </w:r>
      <w:r w:rsidR="006243D7" w:rsidRPr="00E25984">
        <w:rPr>
          <w:rFonts w:ascii="Times New Roman" w:hAnsi="Times New Roman" w:cs="Times New Roman"/>
          <w:sz w:val="28"/>
          <w:szCs w:val="28"/>
        </w:rPr>
        <w:t>требует большой меры познавательной самостоятельности и в наибольшей степени отвечает специфике литературы как вида искусства и учебной дисциплины, ставящей своими целями формирование квалифицированного читателя с развитым эстетическим вкусом и потребностью к духовно-нравственному и культурному развитию.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Неудачное</w:t>
      </w:r>
      <w:r w:rsidR="00B70380" w:rsidRPr="00B70380">
        <w:rPr>
          <w:rFonts w:ascii="Times New Roman" w:hAnsi="Times New Roman" w:cs="Times New Roman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выполнение</w:t>
      </w:r>
      <w:r w:rsidR="00B70380" w:rsidRPr="00B70380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С5</w:t>
      </w:r>
      <w:r w:rsidR="00B70380" w:rsidRPr="00B70380">
        <w:rPr>
          <w:rFonts w:ascii="Times New Roman" w:hAnsi="Times New Roman" w:cs="Times New Roman"/>
          <w:sz w:val="28"/>
          <w:szCs w:val="28"/>
        </w:rPr>
        <w:t xml:space="preserve"> или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отказ</w:t>
      </w:r>
      <w:r w:rsidR="00B70380" w:rsidRPr="00B70380">
        <w:rPr>
          <w:rFonts w:ascii="Times New Roman" w:hAnsi="Times New Roman" w:cs="Times New Roman"/>
          <w:sz w:val="28"/>
          <w:szCs w:val="28"/>
        </w:rPr>
        <w:t xml:space="preserve"> от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его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выполнения</w:t>
      </w:r>
      <w:r w:rsidR="00B70380" w:rsidRPr="00B703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 xml:space="preserve">можно </w:t>
      </w:r>
      <w:r w:rsidR="00B70380">
        <w:rPr>
          <w:rFonts w:ascii="Times New Roman" w:hAnsi="Times New Roman" w:cs="Times New Roman"/>
          <w:sz w:val="28"/>
          <w:szCs w:val="28"/>
        </w:rPr>
        <w:t>рассматри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вать</w:t>
      </w:r>
      <w:r w:rsidR="00B70380" w:rsidRPr="00B7038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z w:val="28"/>
          <w:szCs w:val="28"/>
        </w:rPr>
        <w:t>как</w:t>
      </w:r>
      <w:r w:rsidR="00B70380" w:rsidRPr="00B7038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B70380">
        <w:rPr>
          <w:rFonts w:ascii="Times New Roman" w:hAnsi="Times New Roman" w:cs="Times New Roman"/>
          <w:sz w:val="28"/>
          <w:szCs w:val="28"/>
        </w:rPr>
        <w:t xml:space="preserve">существенно низкий </w:t>
      </w:r>
      <w:r w:rsidR="00B70380" w:rsidRPr="00B70380">
        <w:rPr>
          <w:rFonts w:ascii="Times New Roman" w:hAnsi="Times New Roman" w:cs="Times New Roman"/>
          <w:sz w:val="28"/>
          <w:szCs w:val="28"/>
        </w:rPr>
        <w:t>приз</w:t>
      </w:r>
      <w:r w:rsidR="00B70380">
        <w:rPr>
          <w:rFonts w:ascii="Times New Roman" w:hAnsi="Times New Roman" w:cs="Times New Roman"/>
          <w:sz w:val="28"/>
          <w:szCs w:val="28"/>
        </w:rPr>
        <w:t>н</w:t>
      </w:r>
      <w:r w:rsidR="00B70380" w:rsidRPr="00B70380">
        <w:rPr>
          <w:rFonts w:ascii="Times New Roman" w:hAnsi="Times New Roman" w:cs="Times New Roman"/>
          <w:sz w:val="28"/>
          <w:szCs w:val="28"/>
        </w:rPr>
        <w:t>ак</w:t>
      </w:r>
      <w:r w:rsidR="00B70380" w:rsidRPr="00B7038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уровня</w:t>
      </w:r>
      <w:r w:rsidR="00B70380" w:rsidRPr="00B7038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70380" w:rsidRPr="00B70380">
        <w:rPr>
          <w:rFonts w:ascii="Times New Roman" w:hAnsi="Times New Roman" w:cs="Times New Roman"/>
          <w:spacing w:val="-1"/>
          <w:sz w:val="28"/>
          <w:szCs w:val="28"/>
        </w:rPr>
        <w:t>подготовки</w:t>
      </w:r>
      <w:r w:rsidR="00B70380" w:rsidRPr="00B7038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="00B70380" w:rsidRPr="00B70380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="00B70380">
        <w:rPr>
          <w:rFonts w:ascii="Times New Roman" w:hAnsi="Times New Roman" w:cs="Times New Roman"/>
          <w:sz w:val="28"/>
          <w:szCs w:val="28"/>
        </w:rPr>
        <w:t>.</w:t>
      </w:r>
      <w:r w:rsidR="00B70380" w:rsidRPr="00B7038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</w:p>
    <w:p w:rsidR="006243D7" w:rsidRPr="001816FF" w:rsidRDefault="00B70380" w:rsidP="0062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984">
        <w:rPr>
          <w:rFonts w:ascii="Times New Roman" w:hAnsi="Times New Roman" w:cs="Times New Roman"/>
          <w:sz w:val="28"/>
          <w:szCs w:val="28"/>
        </w:rPr>
        <w:t xml:space="preserve">Не приступили </w:t>
      </w:r>
      <w:r w:rsidRPr="001816FF">
        <w:rPr>
          <w:rFonts w:ascii="Times New Roman" w:hAnsi="Times New Roman" w:cs="Times New Roman"/>
          <w:b/>
          <w:sz w:val="28"/>
          <w:szCs w:val="28"/>
        </w:rPr>
        <w:t>к</w:t>
      </w:r>
      <w:r w:rsidR="006A6B81" w:rsidRPr="001816FF">
        <w:rPr>
          <w:rFonts w:ascii="Times New Roman" w:hAnsi="Times New Roman" w:cs="Times New Roman"/>
          <w:b/>
          <w:sz w:val="28"/>
          <w:szCs w:val="28"/>
        </w:rPr>
        <w:t>о всем</w:t>
      </w:r>
      <w:r w:rsidRPr="001816FF">
        <w:rPr>
          <w:rFonts w:ascii="Times New Roman" w:hAnsi="Times New Roman" w:cs="Times New Roman"/>
          <w:b/>
          <w:sz w:val="28"/>
          <w:szCs w:val="28"/>
        </w:rPr>
        <w:t xml:space="preserve"> заданиям</w:t>
      </w:r>
      <w:proofErr w:type="gramStart"/>
      <w:r w:rsidRPr="001816F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E2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тол</w:t>
      </w:r>
      <w:r w:rsidR="001816FF">
        <w:rPr>
          <w:rFonts w:ascii="Times New Roman" w:hAnsi="Times New Roman" w:cs="Times New Roman"/>
          <w:sz w:val="28"/>
          <w:szCs w:val="28"/>
        </w:rPr>
        <w:t>ько 4</w:t>
      </w:r>
      <w:r>
        <w:rPr>
          <w:rFonts w:ascii="Times New Roman" w:hAnsi="Times New Roman" w:cs="Times New Roman"/>
          <w:sz w:val="28"/>
          <w:szCs w:val="28"/>
        </w:rPr>
        <w:t xml:space="preserve"> экзаменуемых </w:t>
      </w:r>
      <w:r w:rsidR="001816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1% </w:t>
      </w:r>
      <w:r w:rsidRPr="001816FF">
        <w:rPr>
          <w:rFonts w:ascii="Times New Roman" w:hAnsi="Times New Roman" w:cs="Times New Roman"/>
          <w:sz w:val="28"/>
          <w:szCs w:val="28"/>
        </w:rPr>
        <w:t>(201</w:t>
      </w:r>
      <w:r w:rsidR="001816FF" w:rsidRPr="001816FF">
        <w:rPr>
          <w:rFonts w:ascii="Times New Roman" w:hAnsi="Times New Roman" w:cs="Times New Roman"/>
          <w:sz w:val="28"/>
          <w:szCs w:val="28"/>
        </w:rPr>
        <w:t>4</w:t>
      </w:r>
      <w:r w:rsidRPr="001816FF">
        <w:rPr>
          <w:rFonts w:ascii="Times New Roman" w:hAnsi="Times New Roman" w:cs="Times New Roman"/>
          <w:sz w:val="28"/>
          <w:szCs w:val="28"/>
        </w:rPr>
        <w:t xml:space="preserve"> г. - 4 %). </w:t>
      </w:r>
    </w:p>
    <w:p w:rsidR="002950FD" w:rsidRDefault="002950FD" w:rsidP="002950F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098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686"/>
      </w:tblGrid>
      <w:tr w:rsidR="00F91294" w:rsidRPr="00B57973" w:rsidTr="00F91294">
        <w:trPr>
          <w:trHeight w:val="360"/>
        </w:trPr>
        <w:tc>
          <w:tcPr>
            <w:tcW w:w="2660" w:type="dxa"/>
            <w:hideMark/>
          </w:tcPr>
          <w:p w:rsidR="00F91294" w:rsidRPr="00F91294" w:rsidRDefault="00F91294" w:rsidP="00507FD2">
            <w:pPr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hAnsi="Times New Roman" w:cs="Times New Roman"/>
              </w:rPr>
              <w:t>Набрали баллы</w:t>
            </w:r>
            <w:r w:rsidR="0074507C">
              <w:rPr>
                <w:rFonts w:ascii="Times New Roman" w:hAnsi="Times New Roman" w:cs="Times New Roman"/>
              </w:rPr>
              <w:t xml:space="preserve"> за задания С1-С5</w:t>
            </w:r>
          </w:p>
        </w:tc>
        <w:tc>
          <w:tcPr>
            <w:tcW w:w="3118" w:type="dxa"/>
            <w:hideMark/>
          </w:tcPr>
          <w:p w:rsidR="00F91294" w:rsidRPr="00F91294" w:rsidRDefault="00F91294" w:rsidP="00B57973">
            <w:pPr>
              <w:jc w:val="center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тветов2015 г.</w:t>
            </w:r>
          </w:p>
        </w:tc>
        <w:tc>
          <w:tcPr>
            <w:tcW w:w="3686" w:type="dxa"/>
          </w:tcPr>
          <w:p w:rsidR="00F91294" w:rsidRPr="00F91294" w:rsidRDefault="00F91294" w:rsidP="00DE1F76">
            <w:pPr>
              <w:jc w:val="center"/>
              <w:rPr>
                <w:rFonts w:ascii="Times New Roman" w:hAnsi="Times New Roman" w:cs="Times New Roman"/>
              </w:rPr>
            </w:pPr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1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 2014 г.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13,46%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11,54%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12,82%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7,69%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15,38%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9503D1">
        <w:trPr>
          <w:trHeight w:val="262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294" w:rsidRPr="00B57973" w:rsidTr="009503D1">
        <w:trPr>
          <w:trHeight w:val="289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9503D1">
        <w:trPr>
          <w:trHeight w:val="275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3,85%</w:t>
            </w:r>
          </w:p>
        </w:tc>
      </w:tr>
      <w:tr w:rsidR="00F91294" w:rsidRPr="00B57973" w:rsidTr="00F91294">
        <w:trPr>
          <w:trHeight w:val="360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1294" w:rsidRPr="00B57973" w:rsidTr="009503D1">
        <w:trPr>
          <w:trHeight w:val="262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1,92%</w:t>
            </w:r>
          </w:p>
        </w:tc>
      </w:tr>
      <w:tr w:rsidR="00F91294" w:rsidRPr="00B57973" w:rsidTr="00C81BAF">
        <w:trPr>
          <w:trHeight w:val="216"/>
        </w:trPr>
        <w:tc>
          <w:tcPr>
            <w:tcW w:w="2660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1294" w:rsidRPr="002A7D90" w:rsidRDefault="00F91294" w:rsidP="002A7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C20F5" w:rsidRDefault="00204109" w:rsidP="00B70380">
      <w:pPr>
        <w:spacing w:after="0" w:line="240" w:lineRule="auto"/>
        <w:ind w:firstLine="708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BC48D7">
        <w:rPr>
          <w:rFonts w:ascii="Times New Roman" w:hAnsi="Times New Roman" w:cs="Times New Roman"/>
          <w:sz w:val="28"/>
          <w:szCs w:val="28"/>
        </w:rPr>
        <w:lastRenderedPageBreak/>
        <w:t>Проведенный анализ показал, что для значительной части выпускников существенной проблемой является слабое знание содержания анализируемого произведения, незнание ключевых цитат из программных произведений, неумение аргументировать свои суждения, привлекая для этого теоретико-литературные знания и те</w:t>
      </w:r>
      <w:proofErr w:type="gramStart"/>
      <w:r w:rsidRPr="00BC48D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C48D7">
        <w:rPr>
          <w:rFonts w:ascii="Times New Roman" w:hAnsi="Times New Roman" w:cs="Times New Roman"/>
          <w:sz w:val="28"/>
          <w:szCs w:val="28"/>
        </w:rPr>
        <w:t>оизведения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7973">
        <w:rPr>
          <w:rFonts w:ascii="TimesNewRomanPSMT" w:hAnsi="TimesNewRomanPSMT" w:cs="TimesNewRomanPSMT"/>
          <w:sz w:val="28"/>
          <w:szCs w:val="28"/>
        </w:rPr>
        <w:t>Выпускники 2015</w:t>
      </w:r>
      <w:r w:rsidRPr="00FA4FD7">
        <w:rPr>
          <w:rFonts w:ascii="TimesNewRomanPSMT" w:hAnsi="TimesNewRomanPSMT" w:cs="TimesNewRomanPSMT"/>
          <w:sz w:val="28"/>
          <w:szCs w:val="28"/>
        </w:rPr>
        <w:t xml:space="preserve"> г. показали недостаточное умение создавать собственное речевое высказывание</w:t>
      </w:r>
      <w:r>
        <w:rPr>
          <w:rFonts w:ascii="TimesNewRomanPSMT" w:hAnsi="TimesNewRomanPSMT" w:cs="TimesNewRomanPSMT"/>
          <w:sz w:val="28"/>
          <w:szCs w:val="28"/>
        </w:rPr>
        <w:t>, н</w:t>
      </w:r>
      <w:r w:rsidRPr="00FA4FD7">
        <w:rPr>
          <w:rFonts w:ascii="TimesNewRomanPSMT" w:hAnsi="TimesNewRomanPSMT" w:cs="TimesNewRomanPSMT"/>
          <w:sz w:val="28"/>
          <w:szCs w:val="28"/>
        </w:rPr>
        <w:t>аиболее низкими оказались результаты выполнения заданий, требующих рассмотрения произведения в литературном контексте (С</w:t>
      </w:r>
      <w:proofErr w:type="gramStart"/>
      <w:r w:rsidRPr="00FA4FD7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Pr="00FA4FD7">
        <w:rPr>
          <w:rFonts w:ascii="TimesNewRomanPSMT" w:hAnsi="TimesNewRomanPSMT" w:cs="TimesNewRomanPSMT"/>
          <w:sz w:val="28"/>
          <w:szCs w:val="28"/>
        </w:rPr>
        <w:t xml:space="preserve"> и С4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4512AE" w:rsidRPr="00B70380" w:rsidRDefault="001816FF" w:rsidP="004512AE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В основном потоке не приступил</w:t>
      </w:r>
      <w:r w:rsidR="004512AE">
        <w:rPr>
          <w:rFonts w:ascii="TimesNewRomanPSMT" w:hAnsi="TimesNewRomanPSMT" w:cs="TimesNewRomanPSMT"/>
          <w:sz w:val="28"/>
          <w:szCs w:val="28"/>
        </w:rPr>
        <w:t xml:space="preserve"> к  выполнению заданий части</w:t>
      </w:r>
      <w:proofErr w:type="gramStart"/>
      <w:r w:rsidR="004512AE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="004512AE">
        <w:rPr>
          <w:rFonts w:ascii="TimesNewRomanPSMT" w:hAnsi="TimesNewRomanPSMT" w:cs="TimesNewRomanPSMT"/>
          <w:sz w:val="28"/>
          <w:szCs w:val="28"/>
        </w:rPr>
        <w:t xml:space="preserve"> по русской литературе - 1 человек,  </w:t>
      </w:r>
      <w:r w:rsidR="00760361">
        <w:rPr>
          <w:rFonts w:ascii="TimesNewRomanPSMT" w:hAnsi="TimesNewRomanPSMT" w:cs="TimesNewRomanPSMT"/>
          <w:sz w:val="28"/>
          <w:szCs w:val="28"/>
        </w:rPr>
        <w:t xml:space="preserve">не приступили </w:t>
      </w:r>
      <w:r w:rsidR="004512AE">
        <w:rPr>
          <w:rFonts w:ascii="TimesNewRomanPSMT" w:hAnsi="TimesNewRomanPSMT" w:cs="TimesNewRomanPSMT"/>
          <w:sz w:val="28"/>
          <w:szCs w:val="28"/>
        </w:rPr>
        <w:t xml:space="preserve">к заданиям С1 </w:t>
      </w:r>
      <w:r w:rsidR="00760361">
        <w:rPr>
          <w:rFonts w:ascii="TimesNewRomanPSMT" w:hAnsi="TimesNewRomanPSMT" w:cs="TimesNewRomanPSMT"/>
          <w:sz w:val="28"/>
          <w:szCs w:val="28"/>
        </w:rPr>
        <w:t xml:space="preserve">- </w:t>
      </w:r>
      <w:r w:rsidR="004512AE">
        <w:rPr>
          <w:rFonts w:ascii="TimesNewRomanPSMT" w:hAnsi="TimesNewRomanPSMT" w:cs="TimesNewRomanPSMT"/>
          <w:sz w:val="28"/>
          <w:szCs w:val="28"/>
        </w:rPr>
        <w:t xml:space="preserve">4 человека (11%), С2– 4 (11%), С3 – 3(8%), С4 7 (21%), С5 – 3(8%). </w:t>
      </w:r>
      <w:r w:rsidR="00760361">
        <w:rPr>
          <w:rFonts w:ascii="TimesNewRomanPSMT" w:hAnsi="TimesNewRomanPSMT" w:cs="TimesNewRomanPSMT"/>
          <w:sz w:val="28"/>
          <w:szCs w:val="28"/>
        </w:rPr>
        <w:t>Среди 3</w:t>
      </w:r>
      <w:r>
        <w:rPr>
          <w:rFonts w:ascii="TimesNewRomanPSMT" w:hAnsi="TimesNewRomanPSMT" w:cs="TimesNewRomanPSMT"/>
          <w:sz w:val="28"/>
          <w:szCs w:val="28"/>
        </w:rPr>
        <w:t>-х</w:t>
      </w:r>
      <w:r w:rsidR="00760361">
        <w:rPr>
          <w:rFonts w:ascii="TimesNewRomanPSMT" w:hAnsi="TimesNewRomanPSMT" w:cs="TimesNewRomanPSMT"/>
          <w:sz w:val="28"/>
          <w:szCs w:val="28"/>
        </w:rPr>
        <w:t xml:space="preserve"> участников ЕГЭ по молдавской литературе никто не выполнял часть С.</w:t>
      </w:r>
    </w:p>
    <w:p w:rsidR="00760361" w:rsidRPr="009503D1" w:rsidRDefault="00760361" w:rsidP="00B70380">
      <w:pPr>
        <w:spacing w:after="0" w:line="240" w:lineRule="auto"/>
        <w:ind w:firstLine="708"/>
        <w:contextualSpacing/>
        <w:jc w:val="both"/>
        <w:rPr>
          <w:rFonts w:ascii="TimesNewRomanPSMT" w:eastAsia="Times New Roman" w:hAnsi="TimesNewRomanPSMT" w:cs="TimesNewRomanPSMT"/>
          <w:sz w:val="16"/>
          <w:szCs w:val="16"/>
          <w:lang w:eastAsia="ru-RU"/>
        </w:rPr>
      </w:pPr>
    </w:p>
    <w:p w:rsidR="006E3DE3" w:rsidRDefault="006E3DE3" w:rsidP="006E3D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Итоги работы Конфликтной комиссии. </w:t>
      </w:r>
    </w:p>
    <w:p w:rsidR="00FD2F3C" w:rsidRDefault="006E3DE3" w:rsidP="00FD2F3C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BAF">
        <w:rPr>
          <w:rFonts w:ascii="Times New Roman" w:hAnsi="Times New Roman" w:cs="Times New Roman"/>
          <w:sz w:val="28"/>
          <w:szCs w:val="28"/>
        </w:rPr>
        <w:t xml:space="preserve"> 2015</w:t>
      </w:r>
      <w:r w:rsidRPr="000131DD">
        <w:rPr>
          <w:rFonts w:ascii="Times New Roman" w:hAnsi="Times New Roman" w:cs="Times New Roman"/>
          <w:sz w:val="28"/>
          <w:szCs w:val="28"/>
        </w:rPr>
        <w:t xml:space="preserve"> году</w:t>
      </w:r>
      <w:r w:rsidR="00C01262">
        <w:rPr>
          <w:rFonts w:ascii="Times New Roman" w:hAnsi="Times New Roman" w:cs="Times New Roman"/>
          <w:sz w:val="28"/>
          <w:szCs w:val="28"/>
        </w:rPr>
        <w:t xml:space="preserve"> апелляцию </w:t>
      </w:r>
      <w:r w:rsidR="00C81BAF">
        <w:rPr>
          <w:rFonts w:ascii="Times New Roman" w:hAnsi="Times New Roman" w:cs="Times New Roman"/>
          <w:sz w:val="28"/>
          <w:szCs w:val="28"/>
        </w:rPr>
        <w:t>на работу по литературе подали 3 выпускника</w:t>
      </w:r>
      <w:r w:rsidR="00C01262">
        <w:rPr>
          <w:rFonts w:ascii="Times New Roman" w:hAnsi="Times New Roman" w:cs="Times New Roman"/>
          <w:sz w:val="28"/>
          <w:szCs w:val="28"/>
        </w:rPr>
        <w:t xml:space="preserve">, </w:t>
      </w:r>
      <w:r w:rsidR="00C81BAF">
        <w:rPr>
          <w:rFonts w:ascii="Times New Roman" w:hAnsi="Times New Roman" w:cs="Times New Roman"/>
          <w:sz w:val="28"/>
          <w:szCs w:val="28"/>
        </w:rPr>
        <w:t xml:space="preserve"> </w:t>
      </w:r>
      <w:r w:rsidR="00C01262">
        <w:rPr>
          <w:rFonts w:ascii="Times New Roman" w:hAnsi="Times New Roman" w:cs="Times New Roman"/>
          <w:sz w:val="28"/>
          <w:szCs w:val="28"/>
        </w:rPr>
        <w:t xml:space="preserve">т.е. </w:t>
      </w:r>
      <w:r w:rsidR="00C81BAF">
        <w:rPr>
          <w:rFonts w:ascii="Times New Roman" w:hAnsi="Times New Roman" w:cs="Times New Roman"/>
          <w:sz w:val="28"/>
          <w:szCs w:val="28"/>
        </w:rPr>
        <w:t xml:space="preserve">7,7% </w:t>
      </w:r>
      <w:r w:rsidR="00C01262">
        <w:rPr>
          <w:rFonts w:ascii="Times New Roman" w:hAnsi="Times New Roman" w:cs="Times New Roman"/>
          <w:sz w:val="28"/>
          <w:szCs w:val="28"/>
        </w:rPr>
        <w:t>от числа участвующих</w:t>
      </w:r>
      <w:r w:rsidR="00C81BAF">
        <w:rPr>
          <w:rFonts w:ascii="Times New Roman" w:hAnsi="Times New Roman" w:cs="Times New Roman"/>
          <w:sz w:val="28"/>
          <w:szCs w:val="28"/>
        </w:rPr>
        <w:t xml:space="preserve"> (в 2014 г. – 13,5</w:t>
      </w:r>
      <w:r w:rsidR="00C81BAF" w:rsidRPr="000131DD">
        <w:rPr>
          <w:rFonts w:ascii="Times New Roman" w:hAnsi="Times New Roman" w:cs="Times New Roman"/>
          <w:sz w:val="28"/>
          <w:szCs w:val="28"/>
        </w:rPr>
        <w:t>%</w:t>
      </w:r>
      <w:r w:rsidR="00C81BAF">
        <w:rPr>
          <w:rFonts w:ascii="Times New Roman" w:hAnsi="Times New Roman" w:cs="Times New Roman"/>
          <w:sz w:val="28"/>
          <w:szCs w:val="28"/>
        </w:rPr>
        <w:t>), все 3</w:t>
      </w:r>
      <w:r w:rsidR="00C01262">
        <w:rPr>
          <w:rFonts w:ascii="Times New Roman" w:hAnsi="Times New Roman" w:cs="Times New Roman"/>
          <w:sz w:val="28"/>
          <w:szCs w:val="28"/>
        </w:rPr>
        <w:t xml:space="preserve"> были удовлетворены. Связано это с тем, что Конфликтная комиссия засчитала ответы</w:t>
      </w:r>
      <w:r w:rsidR="00242728">
        <w:rPr>
          <w:rFonts w:ascii="Times New Roman" w:hAnsi="Times New Roman" w:cs="Times New Roman"/>
          <w:sz w:val="28"/>
          <w:szCs w:val="28"/>
        </w:rPr>
        <w:t xml:space="preserve"> части</w:t>
      </w:r>
      <w:proofErr w:type="gramStart"/>
      <w:r w:rsidR="002427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01262">
        <w:rPr>
          <w:rFonts w:ascii="Times New Roman" w:hAnsi="Times New Roman" w:cs="Times New Roman"/>
          <w:sz w:val="28"/>
          <w:szCs w:val="28"/>
        </w:rPr>
        <w:t xml:space="preserve">, которые были указаны участниками ЕГЭ </w:t>
      </w:r>
      <w:r w:rsidR="00242728">
        <w:rPr>
          <w:rFonts w:ascii="Times New Roman" w:hAnsi="Times New Roman" w:cs="Times New Roman"/>
          <w:sz w:val="28"/>
          <w:szCs w:val="28"/>
        </w:rPr>
        <w:t xml:space="preserve">с отклонениями в грамматической форме. Например, </w:t>
      </w:r>
      <w:r w:rsidR="00C81BAF">
        <w:rPr>
          <w:rFonts w:ascii="Times New Roman" w:hAnsi="Times New Roman" w:cs="Times New Roman"/>
          <w:sz w:val="28"/>
          <w:szCs w:val="28"/>
        </w:rPr>
        <w:t xml:space="preserve">вместо слова </w:t>
      </w:r>
      <w:r w:rsidR="00C81BAF" w:rsidRPr="00C81BAF">
        <w:rPr>
          <w:rFonts w:ascii="Times New Roman" w:hAnsi="Times New Roman" w:cs="Times New Roman"/>
          <w:i/>
          <w:sz w:val="28"/>
          <w:szCs w:val="28"/>
        </w:rPr>
        <w:t>драма</w:t>
      </w:r>
      <w:r w:rsidR="00C81BAF">
        <w:rPr>
          <w:rFonts w:ascii="Times New Roman" w:hAnsi="Times New Roman" w:cs="Times New Roman"/>
          <w:sz w:val="28"/>
          <w:szCs w:val="28"/>
        </w:rPr>
        <w:t xml:space="preserve"> было написано </w:t>
      </w:r>
      <w:proofErr w:type="spellStart"/>
      <w:r w:rsidR="00C81BAF" w:rsidRPr="00C81BAF">
        <w:rPr>
          <w:rFonts w:ascii="Times New Roman" w:hAnsi="Times New Roman" w:cs="Times New Roman"/>
          <w:i/>
          <w:sz w:val="28"/>
          <w:szCs w:val="28"/>
        </w:rPr>
        <w:t>драмма</w:t>
      </w:r>
      <w:proofErr w:type="spellEnd"/>
      <w:r w:rsidR="00C81BAF">
        <w:rPr>
          <w:rFonts w:ascii="Times New Roman" w:hAnsi="Times New Roman" w:cs="Times New Roman"/>
          <w:sz w:val="28"/>
          <w:szCs w:val="28"/>
        </w:rPr>
        <w:t xml:space="preserve">, </w:t>
      </w:r>
      <w:r w:rsidR="00242728">
        <w:rPr>
          <w:rFonts w:ascii="Times New Roman" w:hAnsi="Times New Roman" w:cs="Times New Roman"/>
          <w:sz w:val="28"/>
          <w:szCs w:val="28"/>
        </w:rPr>
        <w:t xml:space="preserve">вместо слова </w:t>
      </w:r>
      <w:r w:rsidR="00242728" w:rsidRPr="00242728">
        <w:rPr>
          <w:rFonts w:ascii="Times New Roman" w:hAnsi="Times New Roman" w:cs="Times New Roman"/>
          <w:i/>
          <w:sz w:val="28"/>
          <w:szCs w:val="28"/>
        </w:rPr>
        <w:t>перекрестная</w:t>
      </w:r>
      <w:r w:rsidR="00242728">
        <w:rPr>
          <w:rFonts w:ascii="Times New Roman" w:hAnsi="Times New Roman" w:cs="Times New Roman"/>
          <w:sz w:val="28"/>
          <w:szCs w:val="28"/>
        </w:rPr>
        <w:t xml:space="preserve"> (необходимо было указать вид рифмовки анализируемого </w:t>
      </w:r>
      <w:proofErr w:type="gramStart"/>
      <w:r w:rsidR="00242728">
        <w:rPr>
          <w:rFonts w:ascii="Times New Roman" w:hAnsi="Times New Roman" w:cs="Times New Roman"/>
          <w:sz w:val="28"/>
          <w:szCs w:val="28"/>
        </w:rPr>
        <w:t xml:space="preserve">стихотворения) </w:t>
      </w:r>
      <w:proofErr w:type="gramEnd"/>
      <w:r w:rsidR="00242728">
        <w:rPr>
          <w:rFonts w:ascii="Times New Roman" w:hAnsi="Times New Roman" w:cs="Times New Roman"/>
          <w:sz w:val="28"/>
          <w:szCs w:val="28"/>
        </w:rPr>
        <w:t xml:space="preserve">выпускник писал в бланке ответов </w:t>
      </w:r>
      <w:r w:rsidR="00242728" w:rsidRPr="00242728">
        <w:rPr>
          <w:rFonts w:ascii="Times New Roman" w:hAnsi="Times New Roman" w:cs="Times New Roman"/>
          <w:i/>
          <w:sz w:val="28"/>
          <w:szCs w:val="28"/>
        </w:rPr>
        <w:t>перекрестный</w:t>
      </w:r>
      <w:r w:rsidR="00242728">
        <w:rPr>
          <w:rFonts w:ascii="Times New Roman" w:hAnsi="Times New Roman" w:cs="Times New Roman"/>
          <w:sz w:val="28"/>
          <w:szCs w:val="28"/>
        </w:rPr>
        <w:t xml:space="preserve">. </w:t>
      </w:r>
      <w:r w:rsidRPr="000131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728">
        <w:rPr>
          <w:rFonts w:ascii="Times New Roman" w:hAnsi="Times New Roman" w:cs="Times New Roman"/>
          <w:sz w:val="28"/>
          <w:szCs w:val="28"/>
        </w:rPr>
        <w:t>2013</w:t>
      </w:r>
      <w:r w:rsidRPr="000131D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F3C">
        <w:rPr>
          <w:rFonts w:ascii="Times New Roman" w:hAnsi="Times New Roman" w:cs="Times New Roman"/>
          <w:sz w:val="28"/>
          <w:szCs w:val="28"/>
        </w:rPr>
        <w:t xml:space="preserve"> подано 11</w:t>
      </w:r>
      <w:r w:rsidRPr="000131DD">
        <w:rPr>
          <w:rFonts w:ascii="Times New Roman" w:hAnsi="Times New Roman" w:cs="Times New Roman"/>
          <w:sz w:val="28"/>
          <w:szCs w:val="28"/>
        </w:rPr>
        <w:t xml:space="preserve"> апелл</w:t>
      </w:r>
      <w:r w:rsidR="00FD2F3C">
        <w:rPr>
          <w:rFonts w:ascii="Times New Roman" w:hAnsi="Times New Roman" w:cs="Times New Roman"/>
          <w:sz w:val="28"/>
          <w:szCs w:val="28"/>
        </w:rPr>
        <w:t>яций, т.е. 12,1</w:t>
      </w:r>
      <w:r>
        <w:rPr>
          <w:rFonts w:ascii="Times New Roman" w:hAnsi="Times New Roman" w:cs="Times New Roman"/>
          <w:sz w:val="28"/>
          <w:szCs w:val="28"/>
        </w:rPr>
        <w:t xml:space="preserve">% от экзаменуемых. </w:t>
      </w:r>
      <w:r w:rsidRPr="000131DD">
        <w:rPr>
          <w:rFonts w:ascii="Times New Roman" w:hAnsi="Times New Roman" w:cs="Times New Roman"/>
          <w:sz w:val="28"/>
          <w:szCs w:val="28"/>
        </w:rPr>
        <w:t>удов</w:t>
      </w:r>
      <w:r w:rsidR="00FD2F3C">
        <w:rPr>
          <w:rFonts w:ascii="Times New Roman" w:hAnsi="Times New Roman" w:cs="Times New Roman"/>
          <w:sz w:val="28"/>
          <w:szCs w:val="28"/>
        </w:rPr>
        <w:t>летворено 72,7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FD2F3C">
        <w:rPr>
          <w:rFonts w:ascii="Times New Roman" w:hAnsi="Times New Roman" w:cs="Times New Roman"/>
          <w:sz w:val="28"/>
          <w:szCs w:val="28"/>
        </w:rPr>
        <w:t>В 2012 удовлетворены все поданные 4,7 %. В части</w:t>
      </w:r>
      <w:proofErr w:type="gramStart"/>
      <w:r w:rsidR="00FD2F3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D2F3C">
        <w:rPr>
          <w:rFonts w:ascii="Times New Roman" w:hAnsi="Times New Roman" w:cs="Times New Roman"/>
          <w:sz w:val="28"/>
          <w:szCs w:val="28"/>
        </w:rPr>
        <w:t xml:space="preserve"> Конфликтной комиссией баллы не добавлялись.</w:t>
      </w:r>
    </w:p>
    <w:p w:rsidR="004C5A2A" w:rsidRPr="009503D1" w:rsidRDefault="004C5A2A" w:rsidP="00FD2F3C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C5A2A" w:rsidRPr="00172D61" w:rsidRDefault="004C5A2A" w:rsidP="004C5A2A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72D61">
        <w:rPr>
          <w:rFonts w:ascii="Times New Roman" w:hAnsi="Times New Roman" w:cs="Times New Roman"/>
          <w:b/>
          <w:sz w:val="28"/>
          <w:szCs w:val="28"/>
        </w:rPr>
        <w:t>Результаты дополнительного потока</w:t>
      </w:r>
    </w:p>
    <w:p w:rsidR="004C5A2A" w:rsidRPr="000562B6" w:rsidRDefault="004C5A2A" w:rsidP="004C5A2A">
      <w:pPr>
        <w:spacing w:after="0" w:line="240" w:lineRule="auto"/>
        <w:ind w:firstLine="708"/>
        <w:jc w:val="both"/>
        <w:rPr>
          <w:rFonts w:ascii="TimesNewRomanPSMT" w:hAnsi="TimesNewRomanPSMT" w:cs="TimesNewRomanPSMT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экзамене по литературе, проводимом в дополнительном потоке,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участвовали 12</w:t>
      </w:r>
      <w:r w:rsidRPr="00DF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537C0D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r w:rsidR="002950FD">
        <w:rPr>
          <w:rFonts w:ascii="TimesNewRomanPSMT" w:hAnsi="TimesNewRomanPSMT" w:cs="TimesNewRomanPSMT"/>
          <w:b/>
          <w:i/>
          <w:sz w:val="24"/>
          <w:szCs w:val="24"/>
        </w:rPr>
        <w:t xml:space="preserve">                        </w:t>
      </w:r>
      <w:r w:rsidRPr="00F07B40">
        <w:rPr>
          <w:rFonts w:ascii="TimesNewRomanPSMT" w:hAnsi="TimesNewRomanPSMT" w:cs="TimesNewRomanPSMT"/>
          <w:b/>
          <w:i/>
          <w:sz w:val="24"/>
          <w:szCs w:val="24"/>
        </w:rPr>
        <w:t>Таблица № 1</w:t>
      </w:r>
      <w:r w:rsidR="002950FD">
        <w:rPr>
          <w:rFonts w:ascii="TimesNewRomanPSMT" w:hAnsi="TimesNewRomanPSMT" w:cs="TimesNewRomanPSMT"/>
          <w:b/>
          <w:i/>
          <w:sz w:val="24"/>
          <w:szCs w:val="24"/>
        </w:rPr>
        <w:t>1</w:t>
      </w:r>
    </w:p>
    <w:p w:rsidR="004C5A2A" w:rsidRPr="00172D61" w:rsidRDefault="004C5A2A" w:rsidP="004C5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9094" w:type="dxa"/>
        <w:jc w:val="center"/>
        <w:tblInd w:w="-4316" w:type="dxa"/>
        <w:tblLayout w:type="fixed"/>
        <w:tblLook w:val="04A0" w:firstRow="1" w:lastRow="0" w:firstColumn="1" w:lastColumn="0" w:noHBand="0" w:noVBand="1"/>
      </w:tblPr>
      <w:tblGrid>
        <w:gridCol w:w="5896"/>
        <w:gridCol w:w="1618"/>
        <w:gridCol w:w="1580"/>
      </w:tblGrid>
      <w:tr w:rsidR="004C5A2A" w:rsidRPr="00990B11" w:rsidTr="0099032D">
        <w:trPr>
          <w:trHeight w:val="299"/>
          <w:jc w:val="center"/>
        </w:trPr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участников ЕГЭ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2015 год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2014 год</w:t>
            </w:r>
          </w:p>
        </w:tc>
      </w:tr>
      <w:tr w:rsidR="004C5A2A" w:rsidRPr="00990B11" w:rsidTr="0099032D">
        <w:trPr>
          <w:trHeight w:val="299"/>
          <w:jc w:val="center"/>
        </w:trPr>
        <w:tc>
          <w:tcPr>
            <w:tcW w:w="5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4C5A2A" w:rsidRPr="00990B11" w:rsidTr="0099032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2A" w:rsidRPr="00990B11" w:rsidRDefault="004C5A2A" w:rsidP="004C5A2A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СПО/НПО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</w:tc>
      </w:tr>
      <w:tr w:rsidR="004C5A2A" w:rsidRPr="00990B11" w:rsidTr="0099032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i/>
                <w:sz w:val="26"/>
                <w:szCs w:val="26"/>
              </w:rPr>
              <w:t>Выпускники прошлых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4C5A2A" w:rsidRPr="00990B11" w:rsidTr="0099032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Выпускник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 ООО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Default="004C5A2A" w:rsidP="004C5A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</w:tr>
      <w:tr w:rsidR="004C5A2A" w:rsidRPr="00990B11" w:rsidTr="0099032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 участников ЕГЭ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A" w:rsidRPr="00990B11" w:rsidRDefault="004C5A2A" w:rsidP="004C5A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</w:p>
        </w:tc>
      </w:tr>
    </w:tbl>
    <w:p w:rsidR="004C5A2A" w:rsidRPr="00457D2E" w:rsidRDefault="004C5A2A" w:rsidP="004C5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D2E">
        <w:rPr>
          <w:rFonts w:ascii="Times New Roman" w:hAnsi="Times New Roman" w:cs="Times New Roman"/>
          <w:sz w:val="28"/>
          <w:szCs w:val="28"/>
        </w:rPr>
        <w:t xml:space="preserve">Как видим, в </w:t>
      </w:r>
      <w:r>
        <w:rPr>
          <w:rFonts w:ascii="Times New Roman" w:hAnsi="Times New Roman" w:cs="Times New Roman"/>
          <w:sz w:val="28"/>
          <w:szCs w:val="28"/>
        </w:rPr>
        <w:t>дополнительном потоке 2015 года</w:t>
      </w:r>
      <w:r w:rsidRPr="00457D2E">
        <w:rPr>
          <w:rFonts w:ascii="Times New Roman" w:hAnsi="Times New Roman" w:cs="Times New Roman"/>
          <w:sz w:val="28"/>
          <w:szCs w:val="28"/>
        </w:rPr>
        <w:t xml:space="preserve"> сдавало ЕГЭ по русскому языку </w:t>
      </w:r>
      <w:r>
        <w:rPr>
          <w:rFonts w:ascii="Times New Roman" w:hAnsi="Times New Roman" w:cs="Times New Roman"/>
          <w:sz w:val="28"/>
          <w:szCs w:val="28"/>
        </w:rPr>
        <w:t>на 3</w:t>
      </w:r>
      <w:r w:rsidRPr="00457D2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меньше, чем в прошлом году.</w:t>
      </w:r>
    </w:p>
    <w:p w:rsidR="004C5A2A" w:rsidRDefault="004C5A2A" w:rsidP="004C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сводные данные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ЕГЭ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литературе 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выпускников </w:t>
      </w:r>
      <w:r w:rsidRPr="006B0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организаций профессионального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2015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(таблица № 8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сделать вывод о том,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результаты по сравнению с прошлым годом улучшились. Общий средний балл </w:t>
      </w:r>
      <w:r w:rsidR="00A8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значительно повысился с 2,7 до 3,67. Невысоким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показатель качества знаний по </w:t>
      </w:r>
      <w:r w:rsidR="00A8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литературе выпускников ОПО – 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но в 2015 </w:t>
      </w:r>
      <w:r w:rsidR="00A8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повысился году на 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C5A2A" w:rsidRPr="008F43C2" w:rsidRDefault="008F43C2" w:rsidP="004C5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3C2">
        <w:rPr>
          <w:rFonts w:ascii="Times New Roman" w:hAnsi="Times New Roman" w:cs="Times New Roman"/>
          <w:sz w:val="28"/>
          <w:szCs w:val="28"/>
        </w:rPr>
        <w:t xml:space="preserve">Два выпускника ГОУ СПО «Промышленно-строительный техникум», сдававшие ЕГЭ по литературе, не могли преодолеть минимальный порог. </w:t>
      </w:r>
    </w:p>
    <w:p w:rsidR="004C5A2A" w:rsidRPr="00675CD1" w:rsidRDefault="00FC5B13" w:rsidP="004C5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4C5A2A" w:rsidRPr="00675CD1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07B7A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результатов ЕГЭ по </w:t>
      </w:r>
      <w:r w:rsidR="00207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литературе </w:t>
      </w:r>
      <w:r w:rsidR="00207B7A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выпускников </w:t>
      </w:r>
      <w:r w:rsidR="00207B7A" w:rsidRPr="006B0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организаций профессионального образования</w:t>
      </w:r>
      <w:r w:rsidR="00207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2015</w:t>
      </w:r>
      <w:r w:rsidR="00207B7A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</w:t>
      </w:r>
      <w:r w:rsidR="004C5A2A" w:rsidRPr="00675CD1">
        <w:rPr>
          <w:rFonts w:ascii="Times New Roman" w:hAnsi="Times New Roman" w:cs="Times New Roman"/>
          <w:sz w:val="28"/>
          <w:szCs w:val="28"/>
        </w:rPr>
        <w:t xml:space="preserve">ниже по сравнению с результатами ЕГЭ по </w:t>
      </w:r>
      <w:r w:rsidR="008F43C2"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="004C5A2A" w:rsidRPr="00207B7A">
        <w:rPr>
          <w:rFonts w:ascii="Times New Roman" w:hAnsi="Times New Roman" w:cs="Times New Roman"/>
          <w:b/>
          <w:sz w:val="28"/>
          <w:szCs w:val="28"/>
        </w:rPr>
        <w:t>выпускников ООО</w:t>
      </w:r>
      <w:r w:rsidR="004C5A2A" w:rsidRPr="00675CD1">
        <w:rPr>
          <w:rFonts w:ascii="Times New Roman" w:hAnsi="Times New Roman" w:cs="Times New Roman"/>
          <w:sz w:val="28"/>
          <w:szCs w:val="28"/>
        </w:rPr>
        <w:t>.</w:t>
      </w:r>
    </w:p>
    <w:p w:rsidR="004C5A2A" w:rsidRPr="00B03916" w:rsidRDefault="004C5A2A" w:rsidP="004C5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92A">
        <w:rPr>
          <w:rFonts w:ascii="Times New Roman" w:hAnsi="Times New Roman" w:cs="Times New Roman"/>
          <w:sz w:val="28"/>
          <w:szCs w:val="28"/>
        </w:rPr>
        <w:t>Количество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ОПО 2015 года</w:t>
      </w:r>
      <w:r w:rsidRPr="00C1392A">
        <w:rPr>
          <w:rFonts w:ascii="Times New Roman" w:hAnsi="Times New Roman" w:cs="Times New Roman"/>
          <w:sz w:val="28"/>
          <w:szCs w:val="28"/>
        </w:rPr>
        <w:t xml:space="preserve">, не преодолевших минимальный порог,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2014 годом </w:t>
      </w:r>
      <w:r w:rsidRPr="00C1392A">
        <w:rPr>
          <w:rFonts w:ascii="Times New Roman" w:hAnsi="Times New Roman" w:cs="Times New Roman"/>
          <w:sz w:val="28"/>
          <w:szCs w:val="28"/>
        </w:rPr>
        <w:t xml:space="preserve">понизилось </w:t>
      </w:r>
      <w:r w:rsidR="00FC5B13">
        <w:rPr>
          <w:rFonts w:ascii="Times New Roman" w:hAnsi="Times New Roman" w:cs="Times New Roman"/>
          <w:sz w:val="28"/>
          <w:szCs w:val="28"/>
        </w:rPr>
        <w:t xml:space="preserve">на 12,5% </w:t>
      </w:r>
      <w:r w:rsidR="00207B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C5B13">
        <w:rPr>
          <w:rFonts w:ascii="Times New Roman" w:hAnsi="Times New Roman" w:cs="Times New Roman"/>
          <w:sz w:val="28"/>
          <w:szCs w:val="28"/>
        </w:rPr>
        <w:t>50% до 3</w:t>
      </w:r>
      <w:r>
        <w:rPr>
          <w:rFonts w:ascii="Times New Roman" w:hAnsi="Times New Roman" w:cs="Times New Roman"/>
          <w:sz w:val="28"/>
          <w:szCs w:val="28"/>
        </w:rPr>
        <w:t>7,5%.</w:t>
      </w:r>
    </w:p>
    <w:p w:rsidR="003C6C8C" w:rsidRPr="008F43C2" w:rsidRDefault="003C6C8C" w:rsidP="003C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Самые высокие результаты </w:t>
      </w:r>
      <w:r w:rsidRPr="0097018E">
        <w:rPr>
          <w:rFonts w:ascii="Times New Roman" w:hAnsi="Times New Roman" w:cs="Times New Roman"/>
          <w:sz w:val="28"/>
          <w:szCs w:val="28"/>
        </w:rPr>
        <w:t xml:space="preserve">в 2015 году показали выпускники </w:t>
      </w:r>
      <w:r w:rsidRPr="008F43C2">
        <w:rPr>
          <w:rFonts w:ascii="Times New Roman" w:hAnsi="Times New Roman" w:cs="Times New Roman"/>
          <w:sz w:val="28"/>
          <w:szCs w:val="28"/>
        </w:rPr>
        <w:t>ГОУ "Бендерский медицинский колледж"</w:t>
      </w:r>
      <w:r w:rsidRPr="008F43C2">
        <w:rPr>
          <w:rFonts w:ascii="Times New Roman" w:hAnsi="Times New Roman" w:cs="Times New Roman"/>
        </w:rPr>
        <w:t xml:space="preserve"> </w:t>
      </w:r>
      <w:r w:rsidRPr="008F43C2">
        <w:rPr>
          <w:rFonts w:ascii="Times New Roman" w:hAnsi="Times New Roman" w:cs="Times New Roman"/>
          <w:sz w:val="28"/>
          <w:szCs w:val="28"/>
        </w:rPr>
        <w:t>и ГОУ СПО "Бендерский педагогический колледж"</w:t>
      </w:r>
      <w:r>
        <w:rPr>
          <w:rFonts w:ascii="Times New Roman" w:hAnsi="Times New Roman" w:cs="Times New Roman"/>
          <w:sz w:val="28"/>
          <w:szCs w:val="28"/>
        </w:rPr>
        <w:t>. Двое выпускников этих ГОУ набрали  по 71 и 86 тестовых баллов.</w:t>
      </w:r>
    </w:p>
    <w:p w:rsidR="004C5A2A" w:rsidRDefault="004C5A2A" w:rsidP="003C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</w:t>
      </w:r>
      <w:r w:rsidR="003C6C8C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у </w:t>
      </w: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всех </w:t>
      </w:r>
      <w:r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потока </w:t>
      </w:r>
      <w:r w:rsidRPr="0024305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C6C8C">
        <w:rPr>
          <w:rFonts w:ascii="Times New Roman" w:hAnsi="Times New Roman" w:cs="Times New Roman"/>
          <w:sz w:val="28"/>
          <w:szCs w:val="28"/>
        </w:rPr>
        <w:t xml:space="preserve"> 40,67., у выпускников ОПО 46,0. </w:t>
      </w:r>
    </w:p>
    <w:p w:rsidR="004343A7" w:rsidRDefault="004343A7" w:rsidP="004343A7">
      <w:pPr>
        <w:spacing w:after="0" w:line="240" w:lineRule="auto"/>
        <w:ind w:left="708" w:firstLine="708"/>
        <w:contextualSpacing/>
        <w:jc w:val="both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Диапазон тестовых баллов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950FD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950FD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</w:t>
      </w:r>
      <w:r w:rsidR="002950FD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Таблица №12</w:t>
      </w:r>
    </w:p>
    <w:tbl>
      <w:tblPr>
        <w:tblStyle w:val="a6"/>
        <w:tblW w:w="9893" w:type="dxa"/>
        <w:tblLook w:val="04A0" w:firstRow="1" w:lastRow="0" w:firstColumn="1" w:lastColumn="0" w:noHBand="0" w:noVBand="1"/>
      </w:tblPr>
      <w:tblGrid>
        <w:gridCol w:w="211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872"/>
      </w:tblGrid>
      <w:tr w:rsidR="004343A7" w:rsidRPr="00A422B4" w:rsidTr="0099032D">
        <w:trPr>
          <w:trHeight w:val="360"/>
        </w:trPr>
        <w:tc>
          <w:tcPr>
            <w:tcW w:w="2118" w:type="dxa"/>
          </w:tcPr>
          <w:p w:rsidR="004343A7" w:rsidRPr="00086DB5" w:rsidRDefault="004343A7" w:rsidP="004C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0 -10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right="-5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21 - 30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right="-75" w:hanging="83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41 - 50</w:t>
            </w:r>
          </w:p>
        </w:tc>
        <w:tc>
          <w:tcPr>
            <w:tcW w:w="767" w:type="dxa"/>
            <w:hideMark/>
          </w:tcPr>
          <w:p w:rsidR="004343A7" w:rsidRPr="00086DB5" w:rsidRDefault="004343A7" w:rsidP="0099032D">
            <w:pPr>
              <w:ind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51 - 60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61 70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767" w:type="dxa"/>
            <w:hideMark/>
          </w:tcPr>
          <w:p w:rsidR="004343A7" w:rsidRPr="00086DB5" w:rsidRDefault="004343A7" w:rsidP="004C5A2A">
            <w:pPr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872" w:type="dxa"/>
            <w:hideMark/>
          </w:tcPr>
          <w:p w:rsidR="004343A7" w:rsidRPr="00086DB5" w:rsidRDefault="004343A7" w:rsidP="0099032D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4343A7" w:rsidRPr="00A422B4" w:rsidTr="0099032D">
        <w:trPr>
          <w:trHeight w:val="360"/>
        </w:trPr>
        <w:tc>
          <w:tcPr>
            <w:tcW w:w="2118" w:type="dxa"/>
            <w:hideMark/>
          </w:tcPr>
          <w:p w:rsidR="004343A7" w:rsidRPr="00086DB5" w:rsidRDefault="004343A7" w:rsidP="004C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 xml:space="preserve"> баллы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center"/>
          </w:tcPr>
          <w:p w:rsidR="004343A7" w:rsidRPr="00086DB5" w:rsidRDefault="00434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950FD" w:rsidRPr="002950FD" w:rsidRDefault="002950FD" w:rsidP="00F512F5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6E0825" w:rsidRDefault="00F512F5" w:rsidP="0099032D">
      <w:pPr>
        <w:spacing w:after="0" w:line="240" w:lineRule="auto"/>
        <w:ind w:left="708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Анализ выполнения заданий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части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="009903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86D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участниками </w:t>
      </w:r>
      <w:r w:rsidR="00086DB5" w:rsidRPr="0020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потока</w:t>
      </w:r>
      <w:r w:rsidR="0020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12F5" w:rsidRDefault="00397C35" w:rsidP="00990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12 заданиями</w:t>
      </w:r>
      <w:r w:rsidR="00207B7A" w:rsidRPr="00397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кратким ответом (В), требующими</w:t>
      </w:r>
      <w:r w:rsidR="00207B7A" w:rsidRPr="00397C35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аписания слова, или словосочета</w:t>
      </w:r>
      <w:r w:rsidR="00207B7A" w:rsidRPr="00397C35">
        <w:rPr>
          <w:rFonts w:ascii="Times New Roman" w:hAnsi="Times New Roman" w:cs="Times New Roman"/>
          <w:sz w:val="28"/>
          <w:szCs w:val="28"/>
        </w:rPr>
        <w:t>ния, или п</w:t>
      </w:r>
      <w:r>
        <w:rPr>
          <w:rFonts w:ascii="Times New Roman" w:hAnsi="Times New Roman" w:cs="Times New Roman"/>
          <w:sz w:val="28"/>
          <w:szCs w:val="28"/>
        </w:rPr>
        <w:t>оследовательности цифр, являющимися</w:t>
      </w:r>
      <w:r w:rsidR="00207B7A" w:rsidRPr="000E669D">
        <w:rPr>
          <w:rFonts w:ascii="Times New Roman" w:hAnsi="Times New Roman" w:cs="Times New Roman"/>
          <w:b/>
          <w:sz w:val="28"/>
          <w:szCs w:val="28"/>
        </w:rPr>
        <w:t xml:space="preserve"> заданиями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 сложности и проверяющими</w:t>
      </w:r>
      <w:r w:rsidR="00207B7A" w:rsidRPr="008478F6">
        <w:rPr>
          <w:rFonts w:ascii="Times New Roman" w:hAnsi="Times New Roman" w:cs="Times New Roman"/>
          <w:sz w:val="28"/>
          <w:szCs w:val="28"/>
        </w:rPr>
        <w:t xml:space="preserve"> умение выпускников определять основные </w:t>
      </w:r>
      <w:r>
        <w:rPr>
          <w:rFonts w:ascii="Times New Roman" w:hAnsi="Times New Roman" w:cs="Times New Roman"/>
          <w:sz w:val="28"/>
          <w:szCs w:val="28"/>
        </w:rPr>
        <w:t>элементы содержания и художест</w:t>
      </w:r>
      <w:r w:rsidR="00207B7A" w:rsidRPr="008478F6">
        <w:rPr>
          <w:rFonts w:ascii="Times New Roman" w:hAnsi="Times New Roman" w:cs="Times New Roman"/>
          <w:sz w:val="28"/>
          <w:szCs w:val="28"/>
        </w:rPr>
        <w:t>венной структуры изученных произведений (тематика и проблематика, герои и события, художественные приемы</w:t>
      </w:r>
      <w:r>
        <w:rPr>
          <w:rFonts w:ascii="Times New Roman" w:hAnsi="Times New Roman" w:cs="Times New Roman"/>
          <w:sz w:val="28"/>
          <w:szCs w:val="28"/>
        </w:rPr>
        <w:t xml:space="preserve">, различные виды тропов и т.п.)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участеники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дополнительного потока </w:t>
      </w:r>
      <w:r w:rsidRPr="00397C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справились менее успешно, чем выпускники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 общего образования в период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основного потока.</w:t>
      </w:r>
      <w:r w:rsidR="00952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Общий процент выполнения заданий базового уровня сложности участниками дополнительного потока меньше почти в 2 раза по сравнению с результатами основного потока.</w:t>
      </w:r>
    </w:p>
    <w:p w:rsidR="0074507C" w:rsidRDefault="0074507C" w:rsidP="0099032D">
      <w:pPr>
        <w:spacing w:after="0" w:line="240" w:lineRule="auto"/>
        <w:ind w:left="2977" w:hanging="2268"/>
        <w:contextualSpacing/>
        <w:jc w:val="right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  <w:t>Таблица №13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367"/>
        <w:gridCol w:w="3360"/>
        <w:gridCol w:w="3695"/>
      </w:tblGrid>
      <w:tr w:rsidR="00086DB5" w:rsidRPr="00086DB5" w:rsidTr="0099032D">
        <w:trPr>
          <w:trHeight w:val="360"/>
          <w:jc w:val="center"/>
        </w:trPr>
        <w:tc>
          <w:tcPr>
            <w:tcW w:w="1984" w:type="dxa"/>
            <w:gridSpan w:val="2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% прав.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оток</w:t>
            </w:r>
            <w:proofErr w:type="spellEnd"/>
          </w:p>
        </w:tc>
        <w:tc>
          <w:tcPr>
            <w:tcW w:w="3695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% прав</w:t>
            </w:r>
            <w:proofErr w:type="gramStart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поток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58,97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B9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B10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3695" w:type="dxa"/>
          </w:tcPr>
          <w:p w:rsidR="00086DB5" w:rsidRPr="00FC5C13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74,36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</w:tcPr>
          <w:p w:rsidR="00086DB5" w:rsidRPr="00086DB5" w:rsidRDefault="00DF45BC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В11</w:t>
            </w:r>
          </w:p>
        </w:tc>
        <w:tc>
          <w:tcPr>
            <w:tcW w:w="1367" w:type="dxa"/>
          </w:tcPr>
          <w:p w:rsidR="00086DB5" w:rsidRPr="00086DB5" w:rsidRDefault="00DF45BC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DF45BC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5" w:type="dxa"/>
          </w:tcPr>
          <w:p w:rsidR="00086DB5" w:rsidRPr="00FC5C13" w:rsidRDefault="00DF45BC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086DB5" w:rsidRPr="00086DB5" w:rsidTr="0099032D">
        <w:trPr>
          <w:trHeight w:val="360"/>
          <w:jc w:val="center"/>
        </w:trPr>
        <w:tc>
          <w:tcPr>
            <w:tcW w:w="61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B12</w:t>
            </w:r>
          </w:p>
        </w:tc>
        <w:tc>
          <w:tcPr>
            <w:tcW w:w="1367" w:type="dxa"/>
            <w:hideMark/>
          </w:tcPr>
          <w:p w:rsidR="00086DB5" w:rsidRPr="00086DB5" w:rsidRDefault="00086DB5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086DB5" w:rsidRPr="00086DB5" w:rsidRDefault="00086DB5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695" w:type="dxa"/>
          </w:tcPr>
          <w:p w:rsidR="00086DB5" w:rsidRPr="00FC5C13" w:rsidRDefault="00DF45BC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3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</w:tr>
      <w:tr w:rsidR="00397C35" w:rsidRPr="00086DB5" w:rsidTr="0099032D">
        <w:trPr>
          <w:trHeight w:val="360"/>
          <w:jc w:val="center"/>
        </w:trPr>
        <w:tc>
          <w:tcPr>
            <w:tcW w:w="1984" w:type="dxa"/>
            <w:gridSpan w:val="2"/>
          </w:tcPr>
          <w:p w:rsidR="00397C35" w:rsidRPr="00086DB5" w:rsidRDefault="00952598" w:rsidP="009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процент выполнения</w:t>
            </w:r>
          </w:p>
        </w:tc>
        <w:tc>
          <w:tcPr>
            <w:tcW w:w="3360" w:type="dxa"/>
          </w:tcPr>
          <w:p w:rsidR="00397C35" w:rsidRPr="00086DB5" w:rsidRDefault="00952598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34,4%</w:t>
            </w:r>
          </w:p>
        </w:tc>
        <w:tc>
          <w:tcPr>
            <w:tcW w:w="3695" w:type="dxa"/>
          </w:tcPr>
          <w:p w:rsidR="00397C35" w:rsidRPr="00FC5C13" w:rsidRDefault="00952598" w:rsidP="0099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64,1%</w:t>
            </w:r>
          </w:p>
        </w:tc>
      </w:tr>
    </w:tbl>
    <w:p w:rsidR="00952598" w:rsidRPr="006E0825" w:rsidRDefault="00952598" w:rsidP="0099032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760361" w:rsidRDefault="00086DB5" w:rsidP="0099032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3A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(повышенного и высокого уровня сложности)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участниками дополнительного потока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F45BC" w:rsidRDefault="00DF45BC" w:rsidP="00DF45BC">
      <w:pPr>
        <w:spacing w:after="0" w:line="240" w:lineRule="auto"/>
        <w:ind w:firstLine="708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дополнительном потоке на ЕГЭ по литературе не приступили </w:t>
      </w:r>
      <w:r w:rsidR="00F26E49">
        <w:rPr>
          <w:rFonts w:ascii="TimesNewRomanPSMT" w:hAnsi="TimesNewRomanPSMT" w:cs="TimesNewRomanPSMT"/>
          <w:sz w:val="28"/>
          <w:szCs w:val="28"/>
        </w:rPr>
        <w:t>ко</w:t>
      </w:r>
      <w:r w:rsidR="00952598">
        <w:rPr>
          <w:rFonts w:ascii="TimesNewRomanPSMT" w:hAnsi="TimesNewRomanPSMT" w:cs="TimesNewRomanPSMT"/>
          <w:sz w:val="28"/>
          <w:szCs w:val="28"/>
        </w:rPr>
        <w:t xml:space="preserve"> </w:t>
      </w:r>
      <w:r w:rsidR="00F26E49">
        <w:rPr>
          <w:rFonts w:ascii="TimesNewRomanPSMT" w:hAnsi="TimesNewRomanPSMT" w:cs="TimesNewRomanPSMT"/>
          <w:sz w:val="28"/>
          <w:szCs w:val="28"/>
        </w:rPr>
        <w:t xml:space="preserve">всем </w:t>
      </w:r>
      <w:r w:rsidR="00952598">
        <w:rPr>
          <w:rFonts w:ascii="TimesNewRomanPSMT" w:hAnsi="TimesNewRomanPSMT" w:cs="TimesNewRomanPSMT"/>
          <w:sz w:val="28"/>
          <w:szCs w:val="28"/>
        </w:rPr>
        <w:t>заданиям части</w:t>
      </w:r>
      <w:proofErr w:type="gramStart"/>
      <w:r w:rsidR="00952598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="00952598">
        <w:rPr>
          <w:rFonts w:ascii="TimesNewRomanPSMT" w:hAnsi="TimesNewRomanPSMT" w:cs="TimesNewRomanPSMT"/>
          <w:sz w:val="28"/>
          <w:szCs w:val="28"/>
        </w:rPr>
        <w:t xml:space="preserve"> </w:t>
      </w:r>
      <w:r w:rsidR="00F26E49">
        <w:rPr>
          <w:rFonts w:ascii="TimesNewRomanPSMT" w:hAnsi="TimesNewRomanPSMT" w:cs="TimesNewRomanPSMT"/>
          <w:sz w:val="28"/>
          <w:szCs w:val="28"/>
        </w:rPr>
        <w:t xml:space="preserve">- </w:t>
      </w:r>
      <w:r w:rsidR="00952598">
        <w:rPr>
          <w:rFonts w:ascii="TimesNewRomanPSMT" w:hAnsi="TimesNewRomanPSMT" w:cs="TimesNewRomanPSMT"/>
          <w:sz w:val="28"/>
          <w:szCs w:val="28"/>
        </w:rPr>
        <w:t>2 человека</w:t>
      </w:r>
      <w:r w:rsidR="00F26E49">
        <w:rPr>
          <w:rFonts w:ascii="TimesNewRomanPSMT" w:hAnsi="TimesNewRomanPSMT" w:cs="TimesNewRomanPSMT"/>
          <w:sz w:val="28"/>
          <w:szCs w:val="28"/>
        </w:rPr>
        <w:t>. К</w:t>
      </w:r>
      <w:r>
        <w:rPr>
          <w:rFonts w:ascii="TimesNewRomanPSMT" w:hAnsi="TimesNewRomanPSMT" w:cs="TimesNewRomanPSMT"/>
          <w:sz w:val="28"/>
          <w:szCs w:val="28"/>
        </w:rPr>
        <w:t xml:space="preserve"> заданиям С1</w:t>
      </w:r>
      <w:r w:rsidR="0025649A">
        <w:rPr>
          <w:rFonts w:ascii="TimesNewRomanPSMT" w:hAnsi="TimesNewRomanPSMT" w:cs="TimesNewRomanPSMT"/>
          <w:sz w:val="28"/>
          <w:szCs w:val="28"/>
        </w:rPr>
        <w:t xml:space="preserve"> </w:t>
      </w:r>
      <w:r w:rsidR="00F26E49">
        <w:rPr>
          <w:rFonts w:ascii="TimesNewRomanPSMT" w:hAnsi="TimesNewRomanPSMT" w:cs="TimesNewRomanPSMT"/>
          <w:sz w:val="28"/>
          <w:szCs w:val="28"/>
        </w:rPr>
        <w:t xml:space="preserve">не приступили </w:t>
      </w:r>
      <w:r w:rsidR="00952598">
        <w:rPr>
          <w:rFonts w:ascii="TimesNewRomanPSMT" w:hAnsi="TimesNewRomanPSMT" w:cs="TimesNewRomanPSMT"/>
          <w:sz w:val="28"/>
          <w:szCs w:val="28"/>
        </w:rPr>
        <w:t>2 человека (18%), С</w:t>
      </w:r>
      <w:r>
        <w:rPr>
          <w:rFonts w:ascii="TimesNewRomanPSMT" w:hAnsi="TimesNewRomanPSMT" w:cs="TimesNewRomanPSMT"/>
          <w:sz w:val="28"/>
          <w:szCs w:val="28"/>
        </w:rPr>
        <w:t xml:space="preserve">2– 3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( </w:t>
      </w:r>
      <w:proofErr w:type="gramEnd"/>
      <w:r>
        <w:rPr>
          <w:rFonts w:ascii="TimesNewRomanPSMT" w:hAnsi="TimesNewRomanPSMT" w:cs="TimesNewRomanPSMT"/>
          <w:sz w:val="28"/>
          <w:szCs w:val="28"/>
        </w:rPr>
        <w:t>27%), С3 – 1</w:t>
      </w:r>
      <w:r w:rsidR="00F26E49">
        <w:rPr>
          <w:rFonts w:ascii="TimesNewRomanPSMT" w:hAnsi="TimesNewRomanPSMT" w:cs="TimesNewRomanPSMT"/>
          <w:sz w:val="28"/>
          <w:szCs w:val="28"/>
        </w:rPr>
        <w:t xml:space="preserve"> (9%), С4 6 (54%), С5 – 1(9%). 65% участников дополнительного потока набрали до 9 баллов за выполнение заданий повышенного и высокого уровней сложности. </w:t>
      </w:r>
    </w:p>
    <w:p w:rsidR="002950FD" w:rsidRDefault="002950FD" w:rsidP="002950FD">
      <w:pPr>
        <w:spacing w:after="0" w:line="240" w:lineRule="auto"/>
        <w:ind w:left="708" w:firstLine="708"/>
        <w:contextualSpacing/>
        <w:jc w:val="right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lastRenderedPageBreak/>
        <w:t>Таблица №14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873"/>
        <w:gridCol w:w="1680"/>
      </w:tblGrid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Набр</w:t>
            </w:r>
            <w:r w:rsidR="0074507C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 xml:space="preserve"> баллы</w:t>
            </w:r>
            <w:r w:rsidR="00B93A4B">
              <w:rPr>
                <w:rFonts w:ascii="Times New Roman" w:hAnsi="Times New Roman" w:cs="Times New Roman"/>
                <w:sz w:val="24"/>
                <w:szCs w:val="24"/>
              </w:rPr>
              <w:t xml:space="preserve"> за зад</w:t>
            </w:r>
            <w:r w:rsidR="0074507C">
              <w:rPr>
                <w:rFonts w:ascii="Times New Roman" w:hAnsi="Times New Roman" w:cs="Times New Roman"/>
                <w:sz w:val="24"/>
                <w:szCs w:val="24"/>
              </w:rPr>
              <w:t>ания С</w:t>
            </w:r>
            <w:proofErr w:type="gramStart"/>
            <w:r w:rsidR="0074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74507C">
              <w:rPr>
                <w:rFonts w:ascii="Times New Roman" w:hAnsi="Times New Roman" w:cs="Times New Roman"/>
                <w:sz w:val="24"/>
                <w:szCs w:val="24"/>
              </w:rPr>
              <w:t xml:space="preserve"> – С5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% учащихся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16,67%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25,00%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DF45BC" w:rsidRPr="00086DB5" w:rsidTr="0099032D">
        <w:trPr>
          <w:trHeight w:val="360"/>
          <w:jc w:val="center"/>
        </w:trPr>
        <w:tc>
          <w:tcPr>
            <w:tcW w:w="3873" w:type="dxa"/>
            <w:hideMark/>
          </w:tcPr>
          <w:p w:rsidR="00DF45BC" w:rsidRPr="00086DB5" w:rsidRDefault="00DF45BC" w:rsidP="002A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0" w:type="dxa"/>
            <w:hideMark/>
          </w:tcPr>
          <w:p w:rsidR="00DF45BC" w:rsidRPr="00086DB5" w:rsidRDefault="00DF45BC" w:rsidP="00C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B5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</w:tr>
    </w:tbl>
    <w:p w:rsidR="006E0825" w:rsidRPr="006E0825" w:rsidRDefault="006E0825" w:rsidP="00FD2F3C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E3DE3" w:rsidRPr="00C52D7D" w:rsidRDefault="00B924F5" w:rsidP="00FD2F3C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C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DE3" w:rsidRPr="00C52D7D">
        <w:rPr>
          <w:rFonts w:ascii="Times New Roman" w:hAnsi="Times New Roman" w:cs="Times New Roman"/>
          <w:b/>
          <w:sz w:val="28"/>
          <w:szCs w:val="28"/>
        </w:rPr>
        <w:t>Основные итоги проведения ЕГЭ по</w:t>
      </w:r>
      <w:r w:rsidR="006F7CA2" w:rsidRPr="006F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81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="006E3DE3" w:rsidRPr="00C52D7D">
        <w:rPr>
          <w:rFonts w:ascii="Times New Roman" w:hAnsi="Times New Roman" w:cs="Times New Roman"/>
          <w:b/>
          <w:sz w:val="28"/>
          <w:szCs w:val="28"/>
        </w:rPr>
        <w:t>, общие выводы и рекомендации.</w:t>
      </w:r>
    </w:p>
    <w:p w:rsidR="009C20F5" w:rsidRDefault="000C6A79" w:rsidP="002F4A10">
      <w:pPr>
        <w:spacing w:after="0" w:line="240" w:lineRule="auto"/>
        <w:ind w:left="1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241782" w:rsidRPr="009E5D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итогов</w:t>
      </w:r>
      <w:r w:rsidR="00241782" w:rsidRPr="009E5D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выполнения</w:t>
      </w:r>
      <w:r w:rsidR="00241782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="00241782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41782" w:rsidRPr="009E5D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литературе</w:t>
      </w:r>
      <w:r w:rsidR="00241782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74507C">
        <w:rPr>
          <w:rFonts w:ascii="Times New Roman" w:hAnsi="Times New Roman" w:cs="Times New Roman"/>
          <w:spacing w:val="9"/>
          <w:sz w:val="28"/>
          <w:szCs w:val="28"/>
        </w:rPr>
        <w:t xml:space="preserve">участниками ЕГЭ </w:t>
      </w:r>
      <w:r w:rsidR="00241782" w:rsidRPr="009E5DE0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констатировать,</w:t>
      </w:r>
      <w:r w:rsidR="00241782" w:rsidRPr="009E5DE0">
        <w:rPr>
          <w:rFonts w:ascii="Times New Roman" w:hAnsi="Times New Roman" w:cs="Times New Roman"/>
          <w:sz w:val="28"/>
          <w:szCs w:val="28"/>
        </w:rPr>
        <w:t xml:space="preserve"> что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в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целом</w:t>
      </w:r>
      <w:r w:rsidR="00241782" w:rsidRPr="009E5D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507C">
        <w:rPr>
          <w:rFonts w:ascii="Times New Roman" w:hAnsi="Times New Roman" w:cs="Times New Roman"/>
          <w:spacing w:val="1"/>
          <w:sz w:val="28"/>
          <w:szCs w:val="28"/>
        </w:rPr>
        <w:t xml:space="preserve">они </w:t>
      </w:r>
      <w:r w:rsidR="00241782" w:rsidRPr="009E5DE0">
        <w:rPr>
          <w:rFonts w:ascii="Times New Roman" w:hAnsi="Times New Roman" w:cs="Times New Roman"/>
          <w:sz w:val="28"/>
          <w:szCs w:val="28"/>
        </w:rPr>
        <w:t>справились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 xml:space="preserve">с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экзаменационным</w:t>
      </w:r>
      <w:r w:rsidR="00241782" w:rsidRPr="009E5DE0">
        <w:rPr>
          <w:rFonts w:ascii="Times New Roman" w:hAnsi="Times New Roman" w:cs="Times New Roman"/>
          <w:spacing w:val="29"/>
          <w:w w:val="99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испытанием,</w:t>
      </w:r>
      <w:r w:rsidR="00241782" w:rsidRPr="009E5DE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продемонстрировав</w:t>
      </w:r>
      <w:r w:rsidR="00241782" w:rsidRPr="009E5DE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результаты,</w:t>
      </w:r>
      <w:r w:rsidR="00241782" w:rsidRPr="009E5DE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сопоставимые</w:t>
      </w:r>
      <w:r w:rsidR="00241782" w:rsidRPr="009E5DE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с</w:t>
      </w:r>
      <w:r w:rsidR="00241782" w:rsidRPr="009E5DE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результатами</w:t>
      </w:r>
      <w:r w:rsidR="00241782" w:rsidRPr="009E5DE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последних</w:t>
      </w:r>
      <w:r w:rsidR="00241782" w:rsidRPr="009E5DE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лет</w:t>
      </w:r>
      <w:r w:rsidR="00241782" w:rsidRPr="009E5DE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и</w:t>
      </w:r>
      <w:r w:rsidR="00241782" w:rsidRPr="009E5DE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отражающие</w:t>
      </w:r>
      <w:r w:rsidR="00241782" w:rsidRPr="009E5DE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тенденцию</w:t>
      </w:r>
      <w:r w:rsidR="00241782" w:rsidRPr="009E5DE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к</w:t>
      </w:r>
      <w:r w:rsidR="00241782" w:rsidRPr="009E5DE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="00241782" w:rsidRPr="009E5DE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41782" w:rsidRPr="009E5DE0">
        <w:rPr>
          <w:rFonts w:ascii="Times New Roman" w:hAnsi="Times New Roman" w:cs="Times New Roman"/>
          <w:sz w:val="28"/>
          <w:szCs w:val="28"/>
        </w:rPr>
        <w:t>улучшению</w:t>
      </w:r>
    </w:p>
    <w:p w:rsidR="000C6A79" w:rsidRPr="00827745" w:rsidRDefault="000C6A79" w:rsidP="000C6A79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proofErr w:type="gramStart"/>
      <w:r w:rsidRPr="00E91AA8">
        <w:rPr>
          <w:rFonts w:ascii="Times New Roman" w:hAnsi="Times New Roman" w:cs="Times New Roman"/>
          <w:sz w:val="28"/>
          <w:szCs w:val="28"/>
        </w:rPr>
        <w:t>В едином государственном экзамене по</w:t>
      </w:r>
      <w:r>
        <w:rPr>
          <w:rFonts w:ascii="Times New Roman" w:hAnsi="Times New Roman" w:cs="Times New Roman"/>
          <w:sz w:val="28"/>
          <w:szCs w:val="28"/>
        </w:rPr>
        <w:t xml:space="preserve"> литературе</w:t>
      </w:r>
      <w:r w:rsidRPr="00E91AA8">
        <w:rPr>
          <w:rFonts w:ascii="Times New Roman" w:hAnsi="Times New Roman" w:cs="Times New Roman"/>
          <w:sz w:val="28"/>
          <w:szCs w:val="28"/>
        </w:rPr>
        <w:t xml:space="preserve"> </w:t>
      </w:r>
      <w:r w:rsidR="002950FD">
        <w:rPr>
          <w:rFonts w:ascii="Times New Roman" w:hAnsi="Times New Roman" w:cs="Times New Roman"/>
          <w:sz w:val="28"/>
          <w:szCs w:val="28"/>
        </w:rPr>
        <w:t>в 2015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950FD">
        <w:rPr>
          <w:rFonts w:ascii="Times New Roman" w:hAnsi="Times New Roman" w:cs="Times New Roman"/>
          <w:sz w:val="28"/>
          <w:szCs w:val="28"/>
        </w:rPr>
        <w:t>участвовал</w:t>
      </w:r>
      <w:r w:rsidRPr="00E91AA8">
        <w:rPr>
          <w:rFonts w:ascii="Times New Roman" w:hAnsi="Times New Roman" w:cs="Times New Roman"/>
          <w:sz w:val="28"/>
          <w:szCs w:val="28"/>
        </w:rPr>
        <w:t xml:space="preserve"> </w:t>
      </w:r>
      <w:r w:rsidR="002950FD">
        <w:rPr>
          <w:rFonts w:ascii="Times New Roman" w:hAnsi="Times New Roman" w:cs="Times New Roman"/>
          <w:sz w:val="28"/>
          <w:szCs w:val="28"/>
        </w:rPr>
        <w:t>51</w:t>
      </w:r>
      <w:r w:rsidRPr="00E91AA8">
        <w:rPr>
          <w:rFonts w:ascii="Times New Roman" w:hAnsi="Times New Roman" w:cs="Times New Roman"/>
          <w:sz w:val="28"/>
          <w:szCs w:val="28"/>
        </w:rPr>
        <w:t xml:space="preserve"> человек:</w:t>
      </w:r>
      <w:r w:rsidRPr="000C6A79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2950FD" w:rsidRPr="002950F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78,4</w:t>
      </w:r>
      <w:r w:rsidRPr="00CE594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%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из них </w:t>
      </w:r>
      <w:r w:rsidRPr="00CE594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 это выпускники орг</w:t>
      </w:r>
      <w:r w:rsidR="00287FE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анизаций общего образования 2015</w:t>
      </w:r>
      <w:r w:rsidRPr="00CE594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года</w:t>
      </w:r>
      <w:r w:rsidR="00883A7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2950F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15,6%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</w:t>
      </w:r>
      <w:r w:rsidRPr="00E91AA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 общего количества участников составляют выпускники учреждений начального и среднего профессионального образования (</w:t>
      </w:r>
      <w:r w:rsidR="002950FD" w:rsidRPr="00CE594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2014</w:t>
      </w:r>
      <w:r w:rsidR="002950F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г. - 19,2%;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2013 г. - 27,2</w:t>
      </w:r>
      <w:r w:rsidRPr="00E91AA8">
        <w:rPr>
          <w:rFonts w:ascii="TimesNewRomanPSMT" w:eastAsia="Times New Roman" w:hAnsi="TimesNewRomanPSMT" w:cs="TimesNewRomanPSMT"/>
          <w:sz w:val="28"/>
          <w:szCs w:val="28"/>
          <w:lang w:eastAsia="ru-RU"/>
        </w:rPr>
        <w:sym w:font="Symbol" w:char="F025"/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</w:t>
      </w:r>
      <w:r w:rsidRPr="00E91AA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 2012 г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</w:t>
      </w:r>
      <w:r w:rsidRPr="00C67C74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8,8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%), </w:t>
      </w:r>
      <w:r w:rsidR="002950FD" w:rsidRPr="00287FE0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5,8</w:t>
      </w:r>
      <w:r w:rsidRPr="00287FE0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sym w:font="Symbol" w:char="F025"/>
      </w:r>
      <w:r w:rsidRPr="00287FE0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-</w:t>
      </w:r>
      <w:r w:rsidRPr="00E91AA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выпускники прошлых лет и иностранные граждане.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proofErr w:type="gramEnd"/>
    </w:p>
    <w:p w:rsidR="000C6A79" w:rsidRDefault="000C6A79" w:rsidP="000C6A79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Среди участников выбрали экзамен по </w:t>
      </w:r>
      <w:r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русской</w:t>
      </w:r>
      <w:r w:rsidR="0076036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литературе 85%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; 9,6% </w:t>
      </w:r>
      <w:r w:rsidR="00287FE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 </w:t>
      </w:r>
      <w:r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молдавской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литературе </w:t>
      </w:r>
      <w:r w:rsidR="00A86779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 </w:t>
      </w:r>
      <w:r w:rsidR="00287FE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5,7%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- по </w:t>
      </w:r>
      <w:r w:rsidRPr="002072EB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украинской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литературе </w:t>
      </w:r>
    </w:p>
    <w:p w:rsidR="00A86779" w:rsidRPr="009E5DE0" w:rsidRDefault="000C6A79" w:rsidP="00A86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Средний балл по литературе участников ЕГЭ составил 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3,8 (в 2014 -3,48,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2013 г.- 3,2 балла).</w:t>
      </w:r>
      <w:r w:rsidR="00A86779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Общий показатель качества знаний 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значительно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повысился – </w:t>
      </w:r>
      <w:r w:rsidR="001D284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72,5% (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 -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51,9%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в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2013 г. - 4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0,8%). Процент успевающих в 2015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году равен </w:t>
      </w:r>
      <w:r w:rsidR="001D284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86,35 (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 -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81,5%, 2013 г. - 72,8%</w:t>
      </w:r>
      <w:r w:rsidR="006E082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)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 Уменьшилось количество участников, не преодолевших минимальный порог и получивших  «2»</w:t>
      </w:r>
      <w:r w:rsidR="001D284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- </w:t>
      </w:r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14% </w:t>
      </w:r>
      <w:proofErr w:type="gramStart"/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( </w:t>
      </w:r>
      <w:proofErr w:type="gramEnd"/>
      <w:r w:rsidR="004915E5"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 - 19,2, </w:t>
      </w:r>
      <w:r w:rsidRPr="004915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2013 г. - 27,2%; 2012 г. – 15,2%).</w:t>
      </w:r>
      <w:r w:rsidR="00A86779" w:rsidRPr="004915E5">
        <w:rPr>
          <w:rFonts w:ascii="Times New Roman" w:hAnsi="Times New Roman" w:cs="Times New Roman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z w:val="28"/>
          <w:szCs w:val="28"/>
        </w:rPr>
        <w:t>Более</w:t>
      </w:r>
      <w:r w:rsidR="00A86779" w:rsidRPr="009E5DE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высокий</w:t>
      </w:r>
      <w:r w:rsidR="00A86779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="00A86779" w:rsidRPr="009E5DE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="00A86779" w:rsidRPr="009E5DE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подготовки</w:t>
      </w:r>
      <w:r w:rsidR="00A86779" w:rsidRPr="009E5DE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A86779" w:rsidRPr="009E5DE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z w:val="28"/>
          <w:szCs w:val="28"/>
        </w:rPr>
        <w:t>литературе</w:t>
      </w:r>
      <w:r w:rsidR="00A86779" w:rsidRPr="009E5DE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обусловлен</w:t>
      </w:r>
      <w:r w:rsidR="00A86779" w:rsidRPr="009E5DE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мотивированностью</w:t>
      </w:r>
      <w:proofErr w:type="spellEnd"/>
      <w:r w:rsidR="00A86779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z w:val="28"/>
          <w:szCs w:val="28"/>
        </w:rPr>
        <w:t>на</w:t>
      </w:r>
      <w:r w:rsidR="00A86779" w:rsidRPr="009E5DE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успешную</w:t>
      </w:r>
      <w:r w:rsidR="00A86779" w:rsidRPr="009E5DE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z w:val="28"/>
          <w:szCs w:val="28"/>
        </w:rPr>
        <w:t>сдачу</w:t>
      </w:r>
      <w:r w:rsidR="00A86779" w:rsidRPr="009E5D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экзамена</w:t>
      </w:r>
      <w:r w:rsidR="00A86779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A86779" w:rsidRPr="009E5DE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86779" w:rsidRPr="009E5DE0">
        <w:rPr>
          <w:rFonts w:ascii="Times New Roman" w:hAnsi="Times New Roman" w:cs="Times New Roman"/>
          <w:spacing w:val="-1"/>
          <w:sz w:val="28"/>
          <w:szCs w:val="28"/>
        </w:rPr>
        <w:t>выбранному</w:t>
      </w:r>
      <w:r w:rsidR="00A86779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86779">
        <w:rPr>
          <w:rFonts w:ascii="Times New Roman" w:hAnsi="Times New Roman" w:cs="Times New Roman"/>
          <w:sz w:val="28"/>
          <w:szCs w:val="28"/>
        </w:rPr>
        <w:t>пред</w:t>
      </w:r>
      <w:r w:rsidR="00A86779" w:rsidRPr="009E5DE0">
        <w:rPr>
          <w:rFonts w:ascii="Times New Roman" w:hAnsi="Times New Roman" w:cs="Times New Roman"/>
          <w:sz w:val="28"/>
          <w:szCs w:val="28"/>
        </w:rPr>
        <w:t>мету.</w:t>
      </w:r>
    </w:p>
    <w:p w:rsidR="00A86779" w:rsidRDefault="000C6A79" w:rsidP="001D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1AA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 сравнению с прошлым годом количество участников ЕГЭ по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литературе</w:t>
      </w:r>
      <w:r w:rsidRPr="007C38D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уменьшилось в 2,5 раза</w:t>
      </w:r>
      <w:r w:rsidRPr="000C6A79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16089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A86779">
        <w:rPr>
          <w:rFonts w:ascii="Times New Roman" w:hAnsi="Times New Roman" w:cs="Times New Roman"/>
          <w:sz w:val="28"/>
          <w:szCs w:val="28"/>
        </w:rPr>
        <w:t>Возможно, это связано с тем, что в</w:t>
      </w:r>
      <w:r w:rsidR="002F4A10" w:rsidRPr="009E5D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настоящее</w:t>
      </w:r>
      <w:r w:rsidR="002F4A10" w:rsidRPr="009E5D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время</w:t>
      </w:r>
      <w:r w:rsidR="002F4A10" w:rsidRPr="009E5D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01262">
        <w:rPr>
          <w:rFonts w:ascii="Times New Roman" w:hAnsi="Times New Roman" w:cs="Times New Roman"/>
          <w:spacing w:val="-3"/>
          <w:sz w:val="28"/>
          <w:szCs w:val="28"/>
        </w:rPr>
        <w:t xml:space="preserve">ЕГЭ по литературе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выбирают</w:t>
      </w:r>
      <w:r w:rsidR="002F4A10" w:rsidRPr="009E5D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выпускники,</w:t>
      </w:r>
      <w:r w:rsidR="002F4A10" w:rsidRPr="009E5DE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поступающие</w:t>
      </w:r>
      <w:r w:rsidR="002F4A10" w:rsidRPr="009E5DE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в</w:t>
      </w:r>
      <w:r w:rsidR="002F4A10" w:rsidRPr="009E5DE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1D2842">
        <w:rPr>
          <w:rFonts w:ascii="Times New Roman" w:hAnsi="Times New Roman" w:cs="Times New Roman"/>
          <w:sz w:val="28"/>
          <w:szCs w:val="28"/>
        </w:rPr>
        <w:t>ПГУ</w:t>
      </w:r>
      <w:r w:rsidR="002F4A10" w:rsidRPr="009E5DE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A86779">
        <w:rPr>
          <w:rFonts w:ascii="Times New Roman" w:hAnsi="Times New Roman" w:cs="Times New Roman"/>
          <w:spacing w:val="13"/>
          <w:sz w:val="28"/>
          <w:szCs w:val="28"/>
        </w:rPr>
        <w:t xml:space="preserve">на факультеты педагогической </w:t>
      </w:r>
      <w:r w:rsidR="00A86779">
        <w:rPr>
          <w:rFonts w:ascii="Times New Roman" w:hAnsi="Times New Roman" w:cs="Times New Roman"/>
          <w:sz w:val="28"/>
          <w:szCs w:val="28"/>
        </w:rPr>
        <w:t xml:space="preserve">направленности, сегодня непопулярные у выпускников. </w:t>
      </w:r>
    </w:p>
    <w:p w:rsidR="002F4A10" w:rsidRDefault="00A86779" w:rsidP="00B13AB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pacing w:val="5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2842">
        <w:rPr>
          <w:rFonts w:ascii="Times New Roman" w:hAnsi="Times New Roman" w:cs="Times New Roman"/>
          <w:sz w:val="28"/>
          <w:szCs w:val="28"/>
        </w:rPr>
        <w:t>П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роблемы,</w:t>
      </w:r>
      <w:r w:rsidR="002F4A10" w:rsidRPr="009E5D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выявленные</w:t>
      </w:r>
      <w:r w:rsidR="002F4A10" w:rsidRPr="009E5D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2F4A10" w:rsidRPr="009E5D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анализе</w:t>
      </w:r>
      <w:r w:rsidR="002F4A10" w:rsidRPr="009E5D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итогов</w:t>
      </w:r>
      <w:r w:rsidR="002F4A10" w:rsidRPr="009E5D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экзамена</w:t>
      </w:r>
      <w:r w:rsidR="002F4A10" w:rsidRPr="009E5D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15E5" w:rsidRPr="004915E5">
        <w:rPr>
          <w:rFonts w:ascii="Times New Roman" w:hAnsi="Times New Roman" w:cs="Times New Roman"/>
          <w:sz w:val="28"/>
          <w:szCs w:val="28"/>
        </w:rPr>
        <w:t>2015</w:t>
      </w:r>
      <w:r w:rsidR="002F4A10" w:rsidRPr="004915E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4A10" w:rsidRPr="004915E5">
        <w:rPr>
          <w:rFonts w:ascii="Times New Roman" w:hAnsi="Times New Roman" w:cs="Times New Roman"/>
          <w:sz w:val="28"/>
          <w:szCs w:val="28"/>
        </w:rPr>
        <w:t>г.,</w:t>
      </w:r>
      <w:r w:rsidR="002F4A10" w:rsidRPr="0049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по-прежнему</w:t>
      </w:r>
      <w:r w:rsidR="002F4A10" w:rsidRPr="009E5DE0">
        <w:rPr>
          <w:rFonts w:ascii="Times New Roman" w:hAnsi="Times New Roman" w:cs="Times New Roman"/>
          <w:spacing w:val="30"/>
          <w:w w:val="9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указывают</w:t>
      </w:r>
      <w:r w:rsidR="002F4A10" w:rsidRPr="009E5DE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2F4A10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необходимость</w:t>
      </w:r>
      <w:r w:rsidR="002F4A10" w:rsidRPr="009E5D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F4A10" w:rsidRPr="009E5D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важнейших</w:t>
      </w:r>
      <w:r w:rsidR="002F4A10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умений</w:t>
      </w:r>
      <w:r w:rsidR="002F4A10" w:rsidRPr="009E5D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и</w:t>
      </w:r>
      <w:r w:rsidR="002F4A10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навыков,</w:t>
      </w:r>
      <w:r w:rsidR="002F4A10" w:rsidRPr="009E5DE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F4A10">
        <w:rPr>
          <w:rFonts w:ascii="Times New Roman" w:hAnsi="Times New Roman" w:cs="Times New Roman"/>
          <w:sz w:val="28"/>
          <w:szCs w:val="28"/>
        </w:rPr>
        <w:t>обеспечиваю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щих</w:t>
      </w:r>
      <w:r w:rsidR="002F4A10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успешное</w:t>
      </w:r>
      <w:r w:rsidR="002F4A10" w:rsidRPr="009E5DE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усвоение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учебного</w:t>
      </w:r>
      <w:r w:rsidR="002F4A10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курса.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К</w:t>
      </w:r>
      <w:r w:rsidR="002F4A10" w:rsidRPr="009E5DE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ним</w:t>
      </w:r>
      <w:r w:rsidR="002F4A10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относятся,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прежде</w:t>
      </w:r>
      <w:r w:rsidR="002F4A10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всего,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навыки</w:t>
      </w:r>
      <w:r w:rsidR="002F4A10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анализа</w:t>
      </w:r>
      <w:r w:rsidR="002F4A10" w:rsidRPr="009E5DE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и</w:t>
      </w:r>
      <w:r w:rsidR="002F4A10" w:rsidRPr="009E5DE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F4A10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терпретации</w:t>
      </w:r>
      <w:r w:rsidR="002F4A10" w:rsidRPr="009E5DE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художественного</w:t>
      </w:r>
      <w:r w:rsidR="002F4A10" w:rsidRPr="009E5DE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текста,</w:t>
      </w:r>
      <w:r w:rsidR="002F4A10" w:rsidRPr="009E5DE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а</w:t>
      </w:r>
      <w:r w:rsidR="002F4A10" w:rsidRPr="009E5DE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="002F4A10" w:rsidRPr="009E5DE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сопоставительно-аналитические</w:t>
      </w:r>
      <w:r w:rsidR="002F4A10" w:rsidRPr="009E5DE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умения,</w:t>
      </w:r>
      <w:r w:rsidR="002F4A10" w:rsidRPr="009E5DE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2F4A10">
        <w:rPr>
          <w:rFonts w:ascii="Times New Roman" w:hAnsi="Times New Roman" w:cs="Times New Roman"/>
          <w:spacing w:val="-1"/>
          <w:sz w:val="28"/>
          <w:szCs w:val="28"/>
        </w:rPr>
        <w:t>позво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ляющие</w:t>
      </w:r>
      <w:r w:rsidR="002F4A10" w:rsidRPr="009E5D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устанавливать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как</w:t>
      </w:r>
      <w:r w:rsidR="002F4A10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внутр</w:t>
      </w:r>
      <w:proofErr w:type="gramStart"/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и-</w:t>
      </w:r>
      <w:proofErr w:type="gramEnd"/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2F4A10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так</w:t>
      </w:r>
      <w:r w:rsidR="002F4A10" w:rsidRPr="009E5DE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и</w:t>
      </w:r>
      <w:r w:rsidR="002F4A10" w:rsidRPr="009E5DE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межтекстовые</w:t>
      </w:r>
      <w:r w:rsidR="002F4A10" w:rsidRPr="009E5DE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связи,</w:t>
      </w:r>
      <w:r w:rsidR="002F4A10" w:rsidRPr="009E5D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рассматривать</w:t>
      </w:r>
      <w:r w:rsidR="002F4A10" w:rsidRPr="009E5DE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конкретные</w:t>
      </w:r>
      <w:r w:rsidR="002F4A10" w:rsidRPr="009E5DE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F4A10"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="002F4A10" w:rsidRPr="009E5DE0">
        <w:rPr>
          <w:rFonts w:ascii="Times New Roman" w:hAnsi="Times New Roman" w:cs="Times New Roman"/>
          <w:sz w:val="28"/>
          <w:szCs w:val="28"/>
        </w:rPr>
        <w:t>изведения</w:t>
      </w:r>
      <w:r w:rsidR="002F4A10" w:rsidRPr="009E5DE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z w:val="28"/>
          <w:szCs w:val="28"/>
        </w:rPr>
        <w:t>в</w:t>
      </w:r>
      <w:r w:rsidR="002F4A10" w:rsidRPr="009E5DE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широком</w:t>
      </w:r>
      <w:r w:rsidR="002F4A10" w:rsidRPr="009E5DE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историко-литературном</w:t>
      </w:r>
      <w:r w:rsidR="002F4A10" w:rsidRPr="009E5DE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2F4A10" w:rsidRPr="009E5DE0">
        <w:rPr>
          <w:rFonts w:ascii="Times New Roman" w:hAnsi="Times New Roman" w:cs="Times New Roman"/>
          <w:spacing w:val="-1"/>
          <w:sz w:val="28"/>
          <w:szCs w:val="28"/>
        </w:rPr>
        <w:t>контексте.</w:t>
      </w:r>
      <w:r w:rsidR="002F4A10" w:rsidRPr="009E5DE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</w:p>
    <w:p w:rsidR="001D2842" w:rsidRDefault="004915E5" w:rsidP="004915E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4915E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Считаем возможным рекомендовать у</w:t>
      </w:r>
      <w:r w:rsidR="00883A72" w:rsidRPr="004915E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чителям литературы: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Использовать проблемный метод обучения в преподавании литературы.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Отрабатывать с учащимися сведения по теории литературы.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 формулировании вопроса о приемах и средствах языковой выразительности в художественных произведениях использовать лексическое значение термина.</w:t>
      </w:r>
    </w:p>
    <w:p w:rsidR="001D2842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Требовать от учащихся внимательного прочтения формулировки вопроса.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Обучать овладению приемами анализа и интерпретации литературного произведения как художественного целого.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Обучать умению сопоставлять художественные произведения, находить аналогии в творчестве разных писателей.</w:t>
      </w:r>
    </w:p>
    <w:p w:rsidR="004915E5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Выявлять историко-культурный контекст, в котором создавалось художественное произведение.</w:t>
      </w:r>
    </w:p>
    <w:p w:rsidR="005A6C43" w:rsidRPr="00883A72" w:rsidRDefault="00883A72" w:rsidP="00491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Обращать особое внимание на опознавательную роль выразительных средств художественной речи в выявлении идеи произведения и авторской позиции.</w:t>
      </w:r>
    </w:p>
    <w:p w:rsidR="005A6C43" w:rsidRDefault="005A6C43" w:rsidP="002F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A42" w:rsidRDefault="005D6A42" w:rsidP="002F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99032D">
        <w:rPr>
          <w:rFonts w:ascii="Times New Roman" w:hAnsi="Times New Roman" w:cs="Times New Roman"/>
          <w:sz w:val="28"/>
          <w:szCs w:val="28"/>
        </w:rPr>
        <w:t xml:space="preserve">авный </w:t>
      </w:r>
      <w:r>
        <w:rPr>
          <w:rFonts w:ascii="Times New Roman" w:hAnsi="Times New Roman" w:cs="Times New Roman"/>
          <w:sz w:val="28"/>
          <w:szCs w:val="28"/>
        </w:rPr>
        <w:t xml:space="preserve">методист ГУ «ЦЭКО»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Тануркова</w:t>
      </w:r>
      <w:proofErr w:type="spellEnd"/>
    </w:p>
    <w:p w:rsidR="0099032D" w:rsidRDefault="0099032D" w:rsidP="002F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32D" w:rsidRPr="00883A72" w:rsidRDefault="0099032D" w:rsidP="002F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9032D" w:rsidRPr="00883A72" w:rsidSect="001D2842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1D2842" w:rsidRDefault="005A6C43" w:rsidP="005A6C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Сводные данные рез</w:t>
      </w:r>
      <w:r w:rsidR="006D2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ультатов ЕГЭ по литературе  2015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6D2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D27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6D27F0" w:rsidRPr="006D27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Сравнение результатов с результатами ЕГЭ 2014 года</w:t>
      </w:r>
      <w:r w:rsidR="006D27F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  <w:r w:rsidR="001D284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5A6C43" w:rsidRPr="00E87AAC" w:rsidRDefault="008A0810" w:rsidP="001D2842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Таблица №15</w:t>
      </w:r>
    </w:p>
    <w:tbl>
      <w:tblPr>
        <w:tblW w:w="15660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4113"/>
        <w:gridCol w:w="850"/>
        <w:gridCol w:w="851"/>
        <w:gridCol w:w="849"/>
        <w:gridCol w:w="816"/>
        <w:gridCol w:w="1080"/>
        <w:gridCol w:w="892"/>
        <w:gridCol w:w="922"/>
        <w:gridCol w:w="757"/>
        <w:gridCol w:w="903"/>
        <w:gridCol w:w="851"/>
        <w:gridCol w:w="992"/>
        <w:gridCol w:w="994"/>
        <w:gridCol w:w="790"/>
      </w:tblGrid>
      <w:tr w:rsidR="005A6C43" w:rsidRPr="00E87AAC" w:rsidTr="006D27F0">
        <w:trPr>
          <w:trHeight w:val="360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3" w:rsidRPr="00E87AAC" w:rsidRDefault="005A6C43" w:rsidP="00D434F3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A6C43" w:rsidRPr="00E87AAC" w:rsidRDefault="005A6C43" w:rsidP="00D434F3">
            <w:pPr>
              <w:tabs>
                <w:tab w:val="left" w:pos="601"/>
                <w:tab w:val="left" w:pos="884"/>
              </w:tabs>
              <w:spacing w:after="0" w:line="240" w:lineRule="auto"/>
              <w:ind w:left="-108" w:right="-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6D27F0" w:rsidRPr="00E87AAC" w:rsidTr="00A84FE8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E87AAC" w:rsidRDefault="006D27F0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B649F4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B649F4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B649F4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B649F4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58,97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27F0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82,05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F0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D27F0" w:rsidRPr="00906165" w:rsidRDefault="006D27F0" w:rsidP="0090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66,26</w:t>
            </w:r>
          </w:p>
        </w:tc>
      </w:tr>
      <w:tr w:rsidR="006D27F0" w:rsidRPr="00E87AAC" w:rsidTr="006D27F0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E87AAC" w:rsidRDefault="006D27F0" w:rsidP="00A8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82517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27,0%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ind w:left="-60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40,5%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ind w:left="-179" w:right="-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21,6%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7F0" w:rsidRPr="00906165" w:rsidRDefault="006D27F0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56,55</w:t>
            </w:r>
          </w:p>
        </w:tc>
      </w:tr>
      <w:tr w:rsidR="004915E5" w:rsidRPr="00E87AAC" w:rsidTr="00A84FE8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37,50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12,50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3,67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745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50,00%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62,50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165">
              <w:rPr>
                <w:rFonts w:ascii="Times New Roman" w:hAnsi="Times New Roman" w:cs="Times New Roman"/>
                <w:b/>
                <w:bCs/>
              </w:rPr>
              <w:t>51,50</w:t>
            </w:r>
          </w:p>
        </w:tc>
      </w:tr>
      <w:tr w:rsidR="004915E5" w:rsidRPr="00E87AAC" w:rsidTr="006D27F0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2104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60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179" w:right="-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2,7,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4915E5" w:rsidRPr="00E87AAC" w:rsidTr="00A84FE8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33,33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33,33%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33,33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33,33%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66,67%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15E5" w:rsidRPr="00906165" w:rsidRDefault="004915E5" w:rsidP="00906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65">
              <w:rPr>
                <w:rFonts w:ascii="Times New Roman" w:hAnsi="Times New Roman" w:cs="Times New Roman"/>
                <w:b/>
              </w:rPr>
              <w:t>50,67</w:t>
            </w:r>
          </w:p>
        </w:tc>
      </w:tr>
      <w:tr w:rsidR="004915E5" w:rsidRPr="00E87AAC" w:rsidTr="006D27F0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60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179" w:right="-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4915E5" w:rsidRPr="00E87AAC" w:rsidTr="006D27F0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2015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60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ind w:left="-179" w:right="-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4915E5" w:rsidRPr="00971D47" w:rsidTr="006D27F0">
        <w:trPr>
          <w:trHeight w:val="360"/>
        </w:trPr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E87AAC" w:rsidRDefault="004915E5" w:rsidP="00D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2014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5E5" w:rsidRPr="00906165" w:rsidRDefault="004915E5" w:rsidP="009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43,25</w:t>
            </w:r>
          </w:p>
        </w:tc>
      </w:tr>
    </w:tbl>
    <w:p w:rsidR="005A6C43" w:rsidRPr="00175D82" w:rsidRDefault="005A6C43" w:rsidP="005A6C43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5A6C43" w:rsidRPr="00175D82" w:rsidSect="005A6C43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08"/>
    <w:rsid w:val="00013A3D"/>
    <w:rsid w:val="00057D1F"/>
    <w:rsid w:val="000737C5"/>
    <w:rsid w:val="00086A34"/>
    <w:rsid w:val="00086DB5"/>
    <w:rsid w:val="000B0708"/>
    <w:rsid w:val="000C2E49"/>
    <w:rsid w:val="000C6A79"/>
    <w:rsid w:val="000C76E8"/>
    <w:rsid w:val="000D3ED5"/>
    <w:rsid w:val="000E2655"/>
    <w:rsid w:val="000F30E1"/>
    <w:rsid w:val="000F615C"/>
    <w:rsid w:val="0010508E"/>
    <w:rsid w:val="00160895"/>
    <w:rsid w:val="0016407B"/>
    <w:rsid w:val="00175D82"/>
    <w:rsid w:val="001816FF"/>
    <w:rsid w:val="001D2842"/>
    <w:rsid w:val="001E1A16"/>
    <w:rsid w:val="001E3E8C"/>
    <w:rsid w:val="002038B6"/>
    <w:rsid w:val="00204109"/>
    <w:rsid w:val="002072EB"/>
    <w:rsid w:val="00207B7A"/>
    <w:rsid w:val="00227B3D"/>
    <w:rsid w:val="00241782"/>
    <w:rsid w:val="00242728"/>
    <w:rsid w:val="00253919"/>
    <w:rsid w:val="0025649A"/>
    <w:rsid w:val="00260752"/>
    <w:rsid w:val="0026742E"/>
    <w:rsid w:val="00267DBA"/>
    <w:rsid w:val="00285339"/>
    <w:rsid w:val="00286C73"/>
    <w:rsid w:val="00287FE0"/>
    <w:rsid w:val="002950FD"/>
    <w:rsid w:val="002A7D90"/>
    <w:rsid w:val="002D5E33"/>
    <w:rsid w:val="002E6900"/>
    <w:rsid w:val="002F4A10"/>
    <w:rsid w:val="0036099D"/>
    <w:rsid w:val="0038300D"/>
    <w:rsid w:val="00397C35"/>
    <w:rsid w:val="003C6C8C"/>
    <w:rsid w:val="003D0FB2"/>
    <w:rsid w:val="003F2B73"/>
    <w:rsid w:val="00430967"/>
    <w:rsid w:val="00431ADE"/>
    <w:rsid w:val="004343A7"/>
    <w:rsid w:val="00441300"/>
    <w:rsid w:val="004512AE"/>
    <w:rsid w:val="00455040"/>
    <w:rsid w:val="004915E5"/>
    <w:rsid w:val="004A5614"/>
    <w:rsid w:val="004C5A2A"/>
    <w:rsid w:val="004C6113"/>
    <w:rsid w:val="004D38F6"/>
    <w:rsid w:val="004E654E"/>
    <w:rsid w:val="004F5E82"/>
    <w:rsid w:val="00507FD2"/>
    <w:rsid w:val="00511548"/>
    <w:rsid w:val="00521CA0"/>
    <w:rsid w:val="0054309D"/>
    <w:rsid w:val="00596123"/>
    <w:rsid w:val="005A6C43"/>
    <w:rsid w:val="005D6A42"/>
    <w:rsid w:val="005E7C41"/>
    <w:rsid w:val="005F43F1"/>
    <w:rsid w:val="00615794"/>
    <w:rsid w:val="006243D7"/>
    <w:rsid w:val="00676CB7"/>
    <w:rsid w:val="00694C61"/>
    <w:rsid w:val="00697FF2"/>
    <w:rsid w:val="006A6B81"/>
    <w:rsid w:val="006D27F0"/>
    <w:rsid w:val="006D72FF"/>
    <w:rsid w:val="006E0825"/>
    <w:rsid w:val="006E3DE3"/>
    <w:rsid w:val="006F6867"/>
    <w:rsid w:val="006F7CA2"/>
    <w:rsid w:val="007224F4"/>
    <w:rsid w:val="0074507C"/>
    <w:rsid w:val="007506B4"/>
    <w:rsid w:val="00760361"/>
    <w:rsid w:val="0077368D"/>
    <w:rsid w:val="00775A0A"/>
    <w:rsid w:val="00785501"/>
    <w:rsid w:val="00786314"/>
    <w:rsid w:val="007A3B6C"/>
    <w:rsid w:val="007C38DA"/>
    <w:rsid w:val="007C3A68"/>
    <w:rsid w:val="007D4F42"/>
    <w:rsid w:val="007E36C5"/>
    <w:rsid w:val="008066EB"/>
    <w:rsid w:val="00807EF2"/>
    <w:rsid w:val="00825175"/>
    <w:rsid w:val="00827745"/>
    <w:rsid w:val="00840289"/>
    <w:rsid w:val="00883A72"/>
    <w:rsid w:val="008A0810"/>
    <w:rsid w:val="008C35B6"/>
    <w:rsid w:val="008F43C2"/>
    <w:rsid w:val="00906165"/>
    <w:rsid w:val="009209EF"/>
    <w:rsid w:val="009231BF"/>
    <w:rsid w:val="00934BB5"/>
    <w:rsid w:val="00945E8B"/>
    <w:rsid w:val="009503D1"/>
    <w:rsid w:val="00952598"/>
    <w:rsid w:val="00953010"/>
    <w:rsid w:val="00956665"/>
    <w:rsid w:val="00985123"/>
    <w:rsid w:val="0099032D"/>
    <w:rsid w:val="009C20F5"/>
    <w:rsid w:val="009C4869"/>
    <w:rsid w:val="009C6ED7"/>
    <w:rsid w:val="009F56FC"/>
    <w:rsid w:val="00A422B4"/>
    <w:rsid w:val="00A65029"/>
    <w:rsid w:val="00A84FE8"/>
    <w:rsid w:val="00A86779"/>
    <w:rsid w:val="00AB5E69"/>
    <w:rsid w:val="00AC1C08"/>
    <w:rsid w:val="00AC525B"/>
    <w:rsid w:val="00AD1EF7"/>
    <w:rsid w:val="00AE7E46"/>
    <w:rsid w:val="00B13AB1"/>
    <w:rsid w:val="00B42E3E"/>
    <w:rsid w:val="00B57973"/>
    <w:rsid w:val="00B649F4"/>
    <w:rsid w:val="00B70380"/>
    <w:rsid w:val="00B7074A"/>
    <w:rsid w:val="00B924F5"/>
    <w:rsid w:val="00B93A4B"/>
    <w:rsid w:val="00BB66A6"/>
    <w:rsid w:val="00BD0C8D"/>
    <w:rsid w:val="00BF0985"/>
    <w:rsid w:val="00C01262"/>
    <w:rsid w:val="00C13CA4"/>
    <w:rsid w:val="00C67C74"/>
    <w:rsid w:val="00C73B96"/>
    <w:rsid w:val="00C81BAF"/>
    <w:rsid w:val="00C90DDE"/>
    <w:rsid w:val="00CE594E"/>
    <w:rsid w:val="00CF3409"/>
    <w:rsid w:val="00D01F4B"/>
    <w:rsid w:val="00D11706"/>
    <w:rsid w:val="00D254B8"/>
    <w:rsid w:val="00D316F9"/>
    <w:rsid w:val="00D434F3"/>
    <w:rsid w:val="00D56F2E"/>
    <w:rsid w:val="00D8085B"/>
    <w:rsid w:val="00D84906"/>
    <w:rsid w:val="00D85565"/>
    <w:rsid w:val="00D857C3"/>
    <w:rsid w:val="00DB0731"/>
    <w:rsid w:val="00DC5AE0"/>
    <w:rsid w:val="00DE1F76"/>
    <w:rsid w:val="00DE4051"/>
    <w:rsid w:val="00DF2D5D"/>
    <w:rsid w:val="00DF2E11"/>
    <w:rsid w:val="00DF45BC"/>
    <w:rsid w:val="00DF6C17"/>
    <w:rsid w:val="00E25984"/>
    <w:rsid w:val="00E41098"/>
    <w:rsid w:val="00E91AA8"/>
    <w:rsid w:val="00EA2B1E"/>
    <w:rsid w:val="00EA4555"/>
    <w:rsid w:val="00EA7564"/>
    <w:rsid w:val="00EC10E7"/>
    <w:rsid w:val="00EC1979"/>
    <w:rsid w:val="00EC1B9E"/>
    <w:rsid w:val="00EC4F8F"/>
    <w:rsid w:val="00EC793D"/>
    <w:rsid w:val="00F20367"/>
    <w:rsid w:val="00F236BD"/>
    <w:rsid w:val="00F26E49"/>
    <w:rsid w:val="00F314C4"/>
    <w:rsid w:val="00F512F5"/>
    <w:rsid w:val="00F56E8A"/>
    <w:rsid w:val="00F57C66"/>
    <w:rsid w:val="00F64368"/>
    <w:rsid w:val="00F91294"/>
    <w:rsid w:val="00FA4FD7"/>
    <w:rsid w:val="00FC48B2"/>
    <w:rsid w:val="00FC5B13"/>
    <w:rsid w:val="00FC5C13"/>
    <w:rsid w:val="00FC7CC1"/>
    <w:rsid w:val="00FD2F3C"/>
    <w:rsid w:val="00FD6558"/>
    <w:rsid w:val="00FF37D5"/>
    <w:rsid w:val="00FF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0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9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B703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70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0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9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B703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7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AE09-8E73-40BC-B261-790D2C88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Специалист1</dc:creator>
  <cp:lastModifiedBy>Татьяна П. Глушкова</cp:lastModifiedBy>
  <cp:revision>3</cp:revision>
  <cp:lastPrinted>2014-07-31T11:11:00Z</cp:lastPrinted>
  <dcterms:created xsi:type="dcterms:W3CDTF">2015-08-26T10:15:00Z</dcterms:created>
  <dcterms:modified xsi:type="dcterms:W3CDTF">2015-08-27T12:17:00Z</dcterms:modified>
</cp:coreProperties>
</file>